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50852" w14:textId="77777777" w:rsidR="00AC05B6" w:rsidRDefault="00AC05B6">
      <w:pPr>
        <w:rPr>
          <w:b/>
          <w:bCs/>
          <w:sz w:val="36"/>
          <w:szCs w:val="36"/>
        </w:rPr>
      </w:pPr>
    </w:p>
    <w:p w14:paraId="7E5CE2A4" w14:textId="77777777" w:rsidR="00AC05B6" w:rsidRDefault="00AC05B6">
      <w:pPr>
        <w:rPr>
          <w:b/>
          <w:bCs/>
          <w:sz w:val="36"/>
          <w:szCs w:val="36"/>
        </w:rPr>
      </w:pPr>
    </w:p>
    <w:p w14:paraId="4C6F97E7" w14:textId="77777777" w:rsidR="00AC05B6" w:rsidRDefault="00AC05B6">
      <w:pPr>
        <w:rPr>
          <w:b/>
          <w:bCs/>
          <w:sz w:val="36"/>
          <w:szCs w:val="36"/>
        </w:rPr>
      </w:pPr>
    </w:p>
    <w:p w14:paraId="7023492A" w14:textId="08F805FD" w:rsidR="00AC05B6" w:rsidRDefault="00EE6B79" w:rsidP="00AC05B6">
      <w:pPr>
        <w:jc w:val="center"/>
        <w:rPr>
          <w:b/>
          <w:bCs/>
          <w:sz w:val="36"/>
          <w:szCs w:val="36"/>
        </w:rPr>
      </w:pPr>
      <w:r w:rsidRPr="00EE6B79">
        <w:rPr>
          <w:b/>
          <w:bCs/>
          <w:sz w:val="36"/>
          <w:szCs w:val="36"/>
        </w:rPr>
        <w:t xml:space="preserve">De </w:t>
      </w:r>
      <w:r w:rsidR="00FE5258">
        <w:rPr>
          <w:b/>
          <w:bCs/>
          <w:sz w:val="36"/>
          <w:szCs w:val="36"/>
        </w:rPr>
        <w:t>ethische code</w:t>
      </w:r>
      <w:r w:rsidRPr="00EE6B79">
        <w:rPr>
          <w:b/>
          <w:bCs/>
          <w:sz w:val="36"/>
          <w:szCs w:val="36"/>
        </w:rPr>
        <w:t xml:space="preserve"> van de NDR voor het welzijn van de Nederlandse Draver en Volbloed</w:t>
      </w:r>
    </w:p>
    <w:p w14:paraId="14BABEB5" w14:textId="77777777" w:rsidR="00B41898" w:rsidRDefault="00B41898" w:rsidP="00AC05B6">
      <w:pPr>
        <w:jc w:val="center"/>
        <w:rPr>
          <w:noProof/>
          <w:lang w:eastAsia="nl-NL"/>
        </w:rPr>
      </w:pPr>
    </w:p>
    <w:p w14:paraId="5B32CF56" w14:textId="63A69A0A" w:rsidR="00AC05B6" w:rsidRDefault="00C447F2" w:rsidP="00AC05B6">
      <w:pPr>
        <w:jc w:val="center"/>
        <w:rPr>
          <w:b/>
          <w:bCs/>
          <w:sz w:val="36"/>
          <w:szCs w:val="36"/>
        </w:rPr>
      </w:pPr>
      <w:r>
        <w:rPr>
          <w:noProof/>
          <w:lang w:eastAsia="nl-NL"/>
        </w:rPr>
        <w:t>December</w:t>
      </w:r>
      <w:r w:rsidR="0092223B">
        <w:rPr>
          <w:noProof/>
          <w:lang w:eastAsia="nl-NL"/>
        </w:rPr>
        <w:t xml:space="preserve"> 20</w:t>
      </w:r>
      <w:r w:rsidR="009066A9">
        <w:rPr>
          <w:noProof/>
          <w:lang w:eastAsia="nl-NL"/>
        </w:rPr>
        <w:t>20</w:t>
      </w:r>
    </w:p>
    <w:p w14:paraId="47490F2D" w14:textId="77777777" w:rsidR="00DB1961" w:rsidRDefault="00DB1961">
      <w:pPr>
        <w:rPr>
          <w:b/>
          <w:bCs/>
          <w:sz w:val="36"/>
          <w:szCs w:val="36"/>
        </w:rPr>
      </w:pPr>
    </w:p>
    <w:p w14:paraId="50D9543B" w14:textId="774C3570" w:rsidR="00AC05B6" w:rsidRDefault="00DB1961">
      <w:pPr>
        <w:rPr>
          <w:b/>
          <w:bCs/>
          <w:sz w:val="36"/>
          <w:szCs w:val="36"/>
        </w:rPr>
      </w:pPr>
      <w:r>
        <w:rPr>
          <w:b/>
          <w:bCs/>
          <w:sz w:val="36"/>
          <w:szCs w:val="36"/>
        </w:rPr>
        <w:tab/>
      </w:r>
      <w:r>
        <w:rPr>
          <w:b/>
          <w:bCs/>
          <w:sz w:val="36"/>
          <w:szCs w:val="36"/>
        </w:rPr>
        <w:tab/>
      </w:r>
      <w:r>
        <w:rPr>
          <w:b/>
          <w:bCs/>
          <w:sz w:val="36"/>
          <w:szCs w:val="36"/>
        </w:rPr>
        <w:tab/>
      </w:r>
      <w:r>
        <w:rPr>
          <w:b/>
          <w:bCs/>
          <w:sz w:val="36"/>
          <w:szCs w:val="36"/>
        </w:rPr>
        <w:tab/>
      </w:r>
      <w:bookmarkStart w:id="0" w:name="_GoBack"/>
      <w:bookmarkEnd w:id="0"/>
      <w:r>
        <w:rPr>
          <w:b/>
          <w:bCs/>
          <w:sz w:val="36"/>
          <w:szCs w:val="36"/>
        </w:rPr>
        <w:tab/>
      </w:r>
      <w:r w:rsidR="00921A7C">
        <w:rPr>
          <w:b/>
          <w:bCs/>
          <w:noProof/>
          <w:sz w:val="36"/>
          <w:szCs w:val="36"/>
          <w:lang w:eastAsia="nl-NL"/>
        </w:rPr>
        <w:drawing>
          <wp:inline distT="0" distB="0" distL="0" distR="0" wp14:anchorId="41AAEE8B" wp14:editId="4C1546B9">
            <wp:extent cx="4923273" cy="38227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ll Boko zijkant sta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6070" cy="3824872"/>
                    </a:xfrm>
                    <a:prstGeom prst="rect">
                      <a:avLst/>
                    </a:prstGeom>
                  </pic:spPr>
                </pic:pic>
              </a:graphicData>
            </a:graphic>
          </wp:inline>
        </w:drawing>
      </w:r>
      <w:r w:rsidR="00AC05B6">
        <w:rPr>
          <w:b/>
          <w:bCs/>
          <w:sz w:val="36"/>
          <w:szCs w:val="36"/>
        </w:rPr>
        <w:br w:type="page"/>
      </w:r>
    </w:p>
    <w:p w14:paraId="0E29080A" w14:textId="77777777" w:rsidR="00EE6B79" w:rsidRDefault="00CD683A">
      <w:pPr>
        <w:rPr>
          <w:b/>
          <w:bCs/>
          <w:sz w:val="24"/>
          <w:szCs w:val="24"/>
        </w:rPr>
      </w:pPr>
      <w:r>
        <w:rPr>
          <w:b/>
          <w:bCs/>
          <w:sz w:val="24"/>
          <w:szCs w:val="24"/>
        </w:rPr>
        <w:lastRenderedPageBreak/>
        <w:t>1. Algemeen</w:t>
      </w:r>
    </w:p>
    <w:p w14:paraId="57262573" w14:textId="77777777" w:rsidR="00EE6B79" w:rsidRDefault="00CD683A">
      <w:pPr>
        <w:rPr>
          <w:b/>
          <w:bCs/>
          <w:sz w:val="24"/>
          <w:szCs w:val="24"/>
        </w:rPr>
      </w:pPr>
      <w:r>
        <w:rPr>
          <w:b/>
          <w:bCs/>
          <w:sz w:val="24"/>
          <w:szCs w:val="24"/>
        </w:rPr>
        <w:t xml:space="preserve">1. 1. </w:t>
      </w:r>
      <w:r w:rsidR="00EE6B79">
        <w:rPr>
          <w:b/>
          <w:bCs/>
          <w:sz w:val="24"/>
          <w:szCs w:val="24"/>
        </w:rPr>
        <w:t>Inleiding</w:t>
      </w:r>
    </w:p>
    <w:p w14:paraId="6D7780FF" w14:textId="541B851D" w:rsidR="00D5624C" w:rsidRDefault="00124B25">
      <w:pPr>
        <w:rPr>
          <w:sz w:val="24"/>
          <w:szCs w:val="24"/>
        </w:rPr>
      </w:pPr>
      <w:r>
        <w:rPr>
          <w:sz w:val="24"/>
          <w:szCs w:val="24"/>
        </w:rPr>
        <w:t>Bij d</w:t>
      </w:r>
      <w:r w:rsidR="00A242FD">
        <w:rPr>
          <w:sz w:val="24"/>
          <w:szCs w:val="24"/>
        </w:rPr>
        <w:t>e</w:t>
      </w:r>
      <w:r w:rsidR="00D5624C">
        <w:rPr>
          <w:sz w:val="24"/>
          <w:szCs w:val="24"/>
        </w:rPr>
        <w:t xml:space="preserve"> voortdurende</w:t>
      </w:r>
      <w:r w:rsidR="00A242FD">
        <w:rPr>
          <w:sz w:val="24"/>
          <w:szCs w:val="24"/>
        </w:rPr>
        <w:t xml:space="preserve"> </w:t>
      </w:r>
      <w:r w:rsidR="00D5624C">
        <w:rPr>
          <w:sz w:val="24"/>
          <w:szCs w:val="24"/>
        </w:rPr>
        <w:t xml:space="preserve">vooral negatieve kritiek van </w:t>
      </w:r>
      <w:r w:rsidR="00A242FD">
        <w:rPr>
          <w:sz w:val="24"/>
          <w:szCs w:val="24"/>
        </w:rPr>
        <w:t xml:space="preserve">individuen en </w:t>
      </w:r>
      <w:r w:rsidR="00D5624C">
        <w:rPr>
          <w:sz w:val="24"/>
          <w:szCs w:val="24"/>
        </w:rPr>
        <w:t xml:space="preserve">maatschappelijke </w:t>
      </w:r>
      <w:r w:rsidR="0014222D">
        <w:rPr>
          <w:sz w:val="24"/>
          <w:szCs w:val="24"/>
        </w:rPr>
        <w:t>groeperingen met</w:t>
      </w:r>
      <w:r w:rsidR="00D5624C">
        <w:rPr>
          <w:sz w:val="24"/>
          <w:szCs w:val="24"/>
        </w:rPr>
        <w:t xml:space="preserve"> een </w:t>
      </w:r>
      <w:r w:rsidR="00A242FD">
        <w:rPr>
          <w:sz w:val="24"/>
          <w:szCs w:val="24"/>
        </w:rPr>
        <w:t xml:space="preserve">alternatieve </w:t>
      </w:r>
      <w:r w:rsidR="00D5624C">
        <w:rPr>
          <w:sz w:val="24"/>
          <w:szCs w:val="24"/>
        </w:rPr>
        <w:t xml:space="preserve">kijk op de verhouding tussen de mens en zijn huisdieren wordt ook de </w:t>
      </w:r>
      <w:r w:rsidR="00A242FD">
        <w:rPr>
          <w:sz w:val="24"/>
          <w:szCs w:val="24"/>
        </w:rPr>
        <w:t>draf- en ren</w:t>
      </w:r>
      <w:r w:rsidR="00D5624C">
        <w:rPr>
          <w:sz w:val="24"/>
          <w:szCs w:val="24"/>
        </w:rPr>
        <w:t>sport niet ontzien.</w:t>
      </w:r>
      <w:r w:rsidR="00C71E5E">
        <w:rPr>
          <w:sz w:val="24"/>
          <w:szCs w:val="24"/>
        </w:rPr>
        <w:t xml:space="preserve"> Er is een maatschappelijke discussie op ga</w:t>
      </w:r>
      <w:r w:rsidR="00A70CFA">
        <w:rPr>
          <w:sz w:val="24"/>
          <w:szCs w:val="24"/>
        </w:rPr>
        <w:t xml:space="preserve">ng </w:t>
      </w:r>
      <w:r w:rsidR="00C71E5E">
        <w:rPr>
          <w:sz w:val="24"/>
          <w:szCs w:val="24"/>
        </w:rPr>
        <w:t xml:space="preserve">gekomen over het </w:t>
      </w:r>
      <w:r w:rsidR="00A70CFA">
        <w:rPr>
          <w:sz w:val="24"/>
          <w:szCs w:val="24"/>
        </w:rPr>
        <w:t>vermeende mis</w:t>
      </w:r>
      <w:r w:rsidR="00C71E5E">
        <w:rPr>
          <w:sz w:val="24"/>
          <w:szCs w:val="24"/>
        </w:rPr>
        <w:t xml:space="preserve">bruik van dieren voor menselijk plezier en zakelijk gewin. Veelal worden daarbij emotionele argumenten aangevoerd, soms ondersteund door </w:t>
      </w:r>
      <w:r w:rsidR="00C47CEC">
        <w:rPr>
          <w:sz w:val="24"/>
          <w:szCs w:val="24"/>
        </w:rPr>
        <w:t xml:space="preserve">onconventionele </w:t>
      </w:r>
      <w:r w:rsidR="00C71E5E">
        <w:rPr>
          <w:sz w:val="24"/>
          <w:szCs w:val="24"/>
        </w:rPr>
        <w:t xml:space="preserve">ethische principes. Duidelijk is wel dat er een verkeerd en </w:t>
      </w:r>
      <w:r w:rsidR="00A242FD">
        <w:rPr>
          <w:sz w:val="24"/>
          <w:szCs w:val="24"/>
        </w:rPr>
        <w:t xml:space="preserve">vooral </w:t>
      </w:r>
      <w:r w:rsidR="00C71E5E">
        <w:rPr>
          <w:sz w:val="24"/>
          <w:szCs w:val="24"/>
        </w:rPr>
        <w:t>negatief beeld dreigt te ontstaan over de paardensport, de draf en rensport inclusief.</w:t>
      </w:r>
      <w:r w:rsidR="00A70CFA">
        <w:rPr>
          <w:sz w:val="24"/>
          <w:szCs w:val="24"/>
        </w:rPr>
        <w:t xml:space="preserve"> Een strategie om verkeerde beeldvorming zoveel mogelijk tegen te gaan is</w:t>
      </w:r>
      <w:r w:rsidR="00C47CEC">
        <w:rPr>
          <w:sz w:val="24"/>
          <w:szCs w:val="24"/>
        </w:rPr>
        <w:t xml:space="preserve"> een brede mediale </w:t>
      </w:r>
      <w:r w:rsidR="00A70CFA">
        <w:rPr>
          <w:sz w:val="24"/>
          <w:szCs w:val="24"/>
        </w:rPr>
        <w:t xml:space="preserve">uitleg over </w:t>
      </w:r>
      <w:r w:rsidR="00517162">
        <w:rPr>
          <w:sz w:val="24"/>
          <w:szCs w:val="24"/>
        </w:rPr>
        <w:t>d</w:t>
      </w:r>
      <w:r w:rsidR="00C47CEC">
        <w:rPr>
          <w:sz w:val="24"/>
          <w:szCs w:val="24"/>
        </w:rPr>
        <w:t>raf</w:t>
      </w:r>
      <w:r w:rsidR="00517162">
        <w:rPr>
          <w:sz w:val="24"/>
          <w:szCs w:val="24"/>
        </w:rPr>
        <w:t>-</w:t>
      </w:r>
      <w:r w:rsidR="00C47CEC">
        <w:rPr>
          <w:sz w:val="24"/>
          <w:szCs w:val="24"/>
        </w:rPr>
        <w:t xml:space="preserve"> en </w:t>
      </w:r>
      <w:r w:rsidR="00517162">
        <w:rPr>
          <w:sz w:val="24"/>
          <w:szCs w:val="24"/>
        </w:rPr>
        <w:t>r</w:t>
      </w:r>
      <w:r w:rsidR="00C47CEC">
        <w:rPr>
          <w:sz w:val="24"/>
          <w:szCs w:val="24"/>
        </w:rPr>
        <w:t>ensport, haar culturel</w:t>
      </w:r>
      <w:r w:rsidR="0092223B">
        <w:rPr>
          <w:sz w:val="24"/>
          <w:szCs w:val="24"/>
        </w:rPr>
        <w:t xml:space="preserve">e en maatschappelijke betekenis, </w:t>
      </w:r>
      <w:r w:rsidR="0092223B" w:rsidRPr="00BE1052">
        <w:rPr>
          <w:sz w:val="24"/>
          <w:szCs w:val="24"/>
        </w:rPr>
        <w:t>haar</w:t>
      </w:r>
      <w:r w:rsidR="00C47CEC" w:rsidRPr="0092223B">
        <w:rPr>
          <w:color w:val="FF0000"/>
          <w:sz w:val="24"/>
          <w:szCs w:val="24"/>
        </w:rPr>
        <w:t xml:space="preserve"> </w:t>
      </w:r>
      <w:r w:rsidR="00C47CEC">
        <w:rPr>
          <w:sz w:val="24"/>
          <w:szCs w:val="24"/>
        </w:rPr>
        <w:t>welzijnsprincip</w:t>
      </w:r>
      <w:r w:rsidR="007F19D1">
        <w:rPr>
          <w:sz w:val="24"/>
          <w:szCs w:val="24"/>
        </w:rPr>
        <w:t>e</w:t>
      </w:r>
      <w:r w:rsidR="00C47CEC">
        <w:rPr>
          <w:sz w:val="24"/>
          <w:szCs w:val="24"/>
        </w:rPr>
        <w:t>s</w:t>
      </w:r>
      <w:r w:rsidR="00A242FD">
        <w:rPr>
          <w:sz w:val="24"/>
          <w:szCs w:val="24"/>
        </w:rPr>
        <w:t xml:space="preserve"> en transparantie</w:t>
      </w:r>
      <w:r w:rsidR="00C47CEC">
        <w:rPr>
          <w:sz w:val="24"/>
          <w:szCs w:val="24"/>
        </w:rPr>
        <w:t>.</w:t>
      </w:r>
      <w:r w:rsidR="007F19D1">
        <w:rPr>
          <w:sz w:val="24"/>
          <w:szCs w:val="24"/>
        </w:rPr>
        <w:t xml:space="preserve"> Hierbij is een door de hele sector gedragen en bindende </w:t>
      </w:r>
      <w:r w:rsidR="00FE5258">
        <w:rPr>
          <w:sz w:val="24"/>
          <w:szCs w:val="24"/>
        </w:rPr>
        <w:t>ethische code</w:t>
      </w:r>
      <w:r w:rsidR="007F19D1">
        <w:rPr>
          <w:sz w:val="24"/>
          <w:szCs w:val="24"/>
        </w:rPr>
        <w:t xml:space="preserve"> van essentieel belang.  </w:t>
      </w:r>
    </w:p>
    <w:p w14:paraId="1C9C96C6" w14:textId="23741598" w:rsidR="00D5624C" w:rsidRPr="007F19D1" w:rsidRDefault="00CD683A">
      <w:pPr>
        <w:rPr>
          <w:b/>
          <w:bCs/>
          <w:sz w:val="24"/>
          <w:szCs w:val="24"/>
        </w:rPr>
      </w:pPr>
      <w:r>
        <w:rPr>
          <w:b/>
          <w:bCs/>
          <w:sz w:val="24"/>
          <w:szCs w:val="24"/>
        </w:rPr>
        <w:t xml:space="preserve">1.2. </w:t>
      </w:r>
      <w:r w:rsidR="00D5624C" w:rsidRPr="007F19D1">
        <w:rPr>
          <w:b/>
          <w:bCs/>
          <w:sz w:val="24"/>
          <w:szCs w:val="24"/>
        </w:rPr>
        <w:t>Geldighei</w:t>
      </w:r>
      <w:r w:rsidR="007F19D1" w:rsidRPr="007F19D1">
        <w:rPr>
          <w:b/>
          <w:bCs/>
          <w:sz w:val="24"/>
          <w:szCs w:val="24"/>
        </w:rPr>
        <w:t>d</w:t>
      </w:r>
      <w:r w:rsidR="00D5624C" w:rsidRPr="007F19D1">
        <w:rPr>
          <w:b/>
          <w:bCs/>
          <w:sz w:val="24"/>
          <w:szCs w:val="24"/>
        </w:rPr>
        <w:t>sbereik</w:t>
      </w:r>
      <w:r w:rsidR="007F19D1" w:rsidRPr="007F19D1">
        <w:rPr>
          <w:b/>
          <w:bCs/>
          <w:sz w:val="24"/>
          <w:szCs w:val="24"/>
        </w:rPr>
        <w:t xml:space="preserve"> van de </w:t>
      </w:r>
      <w:r w:rsidR="00FE5258">
        <w:rPr>
          <w:b/>
          <w:bCs/>
          <w:sz w:val="24"/>
          <w:szCs w:val="24"/>
        </w:rPr>
        <w:t>Ethische code</w:t>
      </w:r>
      <w:r w:rsidR="007F19D1" w:rsidRPr="007F19D1">
        <w:rPr>
          <w:b/>
          <w:bCs/>
          <w:sz w:val="24"/>
          <w:szCs w:val="24"/>
        </w:rPr>
        <w:t xml:space="preserve"> </w:t>
      </w:r>
    </w:p>
    <w:p w14:paraId="3E50DF34" w14:textId="7A13C866" w:rsidR="00EE6B79" w:rsidRDefault="00EE6B79">
      <w:pPr>
        <w:rPr>
          <w:sz w:val="24"/>
          <w:szCs w:val="24"/>
        </w:rPr>
      </w:pPr>
      <w:r w:rsidRPr="00EE6B79">
        <w:rPr>
          <w:sz w:val="24"/>
          <w:szCs w:val="24"/>
        </w:rPr>
        <w:t xml:space="preserve">Deze </w:t>
      </w:r>
      <w:r w:rsidR="00FE5258">
        <w:rPr>
          <w:sz w:val="24"/>
          <w:szCs w:val="24"/>
        </w:rPr>
        <w:t>ethische code</w:t>
      </w:r>
      <w:r>
        <w:rPr>
          <w:sz w:val="24"/>
          <w:szCs w:val="24"/>
        </w:rPr>
        <w:t xml:space="preserve"> gaat over de handhaving van het welzijn van alle paarden die onder </w:t>
      </w:r>
      <w:r w:rsidR="0014222D">
        <w:rPr>
          <w:sz w:val="24"/>
          <w:szCs w:val="24"/>
        </w:rPr>
        <w:t>de invloedsfeer</w:t>
      </w:r>
      <w:r>
        <w:rPr>
          <w:sz w:val="24"/>
          <w:szCs w:val="24"/>
        </w:rPr>
        <w:t xml:space="preserve"> van de </w:t>
      </w:r>
      <w:r w:rsidR="00517162">
        <w:rPr>
          <w:sz w:val="24"/>
          <w:szCs w:val="24"/>
        </w:rPr>
        <w:t>S</w:t>
      </w:r>
      <w:r>
        <w:rPr>
          <w:sz w:val="24"/>
          <w:szCs w:val="24"/>
        </w:rPr>
        <w:t xml:space="preserve">NDR </w:t>
      </w:r>
      <w:r w:rsidR="00A242FD">
        <w:rPr>
          <w:sz w:val="24"/>
          <w:szCs w:val="24"/>
        </w:rPr>
        <w:t xml:space="preserve">vallen </w:t>
      </w:r>
      <w:r>
        <w:rPr>
          <w:sz w:val="24"/>
          <w:szCs w:val="24"/>
        </w:rPr>
        <w:t xml:space="preserve">en geldt voor alle personen </w:t>
      </w:r>
      <w:r w:rsidR="00AC7FA8">
        <w:rPr>
          <w:sz w:val="24"/>
          <w:szCs w:val="24"/>
        </w:rPr>
        <w:t>die</w:t>
      </w:r>
      <w:r>
        <w:rPr>
          <w:sz w:val="24"/>
          <w:szCs w:val="24"/>
        </w:rPr>
        <w:t xml:space="preserve"> </w:t>
      </w:r>
      <w:r w:rsidR="00D5624C">
        <w:rPr>
          <w:sz w:val="24"/>
          <w:szCs w:val="24"/>
        </w:rPr>
        <w:t xml:space="preserve">op enige wijze in een </w:t>
      </w:r>
      <w:r w:rsidR="00A242FD">
        <w:rPr>
          <w:sz w:val="24"/>
          <w:szCs w:val="24"/>
        </w:rPr>
        <w:t>actieve</w:t>
      </w:r>
      <w:r w:rsidR="00D5624C">
        <w:rPr>
          <w:sz w:val="24"/>
          <w:szCs w:val="24"/>
        </w:rPr>
        <w:t xml:space="preserve"> relatie </w:t>
      </w:r>
      <w:r w:rsidR="00A242FD">
        <w:rPr>
          <w:sz w:val="24"/>
          <w:szCs w:val="24"/>
        </w:rPr>
        <w:t xml:space="preserve">tot de </w:t>
      </w:r>
      <w:r w:rsidR="00517162">
        <w:rPr>
          <w:sz w:val="24"/>
          <w:szCs w:val="24"/>
        </w:rPr>
        <w:t>S</w:t>
      </w:r>
      <w:r>
        <w:rPr>
          <w:sz w:val="24"/>
          <w:szCs w:val="24"/>
        </w:rPr>
        <w:t>NDR</w:t>
      </w:r>
      <w:r w:rsidR="00A242FD">
        <w:rPr>
          <w:sz w:val="24"/>
          <w:szCs w:val="24"/>
        </w:rPr>
        <w:t xml:space="preserve"> staan</w:t>
      </w:r>
      <w:r w:rsidR="00D5624C">
        <w:rPr>
          <w:sz w:val="24"/>
          <w:szCs w:val="24"/>
        </w:rPr>
        <w:t xml:space="preserve">. Deze groep omvat </w:t>
      </w:r>
      <w:r>
        <w:rPr>
          <w:sz w:val="24"/>
          <w:szCs w:val="24"/>
        </w:rPr>
        <w:t>werknemer</w:t>
      </w:r>
      <w:r w:rsidR="00D5624C">
        <w:rPr>
          <w:sz w:val="24"/>
          <w:szCs w:val="24"/>
        </w:rPr>
        <w:t>s</w:t>
      </w:r>
      <w:r>
        <w:rPr>
          <w:sz w:val="24"/>
          <w:szCs w:val="24"/>
        </w:rPr>
        <w:t xml:space="preserve"> van de </w:t>
      </w:r>
      <w:r w:rsidR="00517162">
        <w:rPr>
          <w:sz w:val="24"/>
          <w:szCs w:val="24"/>
        </w:rPr>
        <w:t>S</w:t>
      </w:r>
      <w:r>
        <w:rPr>
          <w:sz w:val="24"/>
          <w:szCs w:val="24"/>
        </w:rPr>
        <w:t>NDR</w:t>
      </w:r>
      <w:r w:rsidR="00D5624C">
        <w:rPr>
          <w:sz w:val="24"/>
          <w:szCs w:val="24"/>
        </w:rPr>
        <w:t xml:space="preserve">, </w:t>
      </w:r>
      <w:r w:rsidR="0092223B">
        <w:rPr>
          <w:sz w:val="24"/>
          <w:szCs w:val="24"/>
        </w:rPr>
        <w:t xml:space="preserve"> </w:t>
      </w:r>
      <w:r>
        <w:rPr>
          <w:sz w:val="24"/>
          <w:szCs w:val="24"/>
        </w:rPr>
        <w:t>vergunninghouder</w:t>
      </w:r>
      <w:r w:rsidR="00D5624C">
        <w:rPr>
          <w:sz w:val="24"/>
          <w:szCs w:val="24"/>
        </w:rPr>
        <w:t xml:space="preserve">s, </w:t>
      </w:r>
      <w:r>
        <w:rPr>
          <w:sz w:val="24"/>
          <w:szCs w:val="24"/>
        </w:rPr>
        <w:t>fokker</w:t>
      </w:r>
      <w:r w:rsidR="00D5624C">
        <w:rPr>
          <w:sz w:val="24"/>
          <w:szCs w:val="24"/>
        </w:rPr>
        <w:t xml:space="preserve">s en </w:t>
      </w:r>
      <w:r>
        <w:rPr>
          <w:sz w:val="24"/>
          <w:szCs w:val="24"/>
        </w:rPr>
        <w:t>eigena</w:t>
      </w:r>
      <w:r w:rsidR="00D5624C">
        <w:rPr>
          <w:sz w:val="24"/>
          <w:szCs w:val="24"/>
        </w:rPr>
        <w:t>ren.</w:t>
      </w:r>
      <w:r>
        <w:rPr>
          <w:sz w:val="24"/>
          <w:szCs w:val="24"/>
        </w:rPr>
        <w:t xml:space="preserve">  </w:t>
      </w:r>
    </w:p>
    <w:p w14:paraId="3F8FAD5A" w14:textId="34FF92B9" w:rsidR="007F19D1" w:rsidRPr="007F19D1" w:rsidRDefault="00CD683A">
      <w:pPr>
        <w:rPr>
          <w:b/>
          <w:bCs/>
          <w:sz w:val="24"/>
          <w:szCs w:val="24"/>
        </w:rPr>
      </w:pPr>
      <w:r>
        <w:rPr>
          <w:b/>
          <w:bCs/>
          <w:sz w:val="24"/>
          <w:szCs w:val="24"/>
        </w:rPr>
        <w:t xml:space="preserve">1.3. </w:t>
      </w:r>
      <w:r w:rsidR="007F19D1" w:rsidRPr="007F19D1">
        <w:rPr>
          <w:b/>
          <w:bCs/>
          <w:sz w:val="24"/>
          <w:szCs w:val="24"/>
        </w:rPr>
        <w:t xml:space="preserve">Doel van de </w:t>
      </w:r>
      <w:r w:rsidR="00FE5258">
        <w:rPr>
          <w:b/>
          <w:bCs/>
          <w:sz w:val="24"/>
          <w:szCs w:val="24"/>
        </w:rPr>
        <w:t>ethische code</w:t>
      </w:r>
    </w:p>
    <w:p w14:paraId="05FA18E9" w14:textId="1E9042E4" w:rsidR="009A4DD1" w:rsidRDefault="00D5624C">
      <w:pPr>
        <w:rPr>
          <w:sz w:val="24"/>
          <w:szCs w:val="24"/>
        </w:rPr>
      </w:pPr>
      <w:r>
        <w:rPr>
          <w:sz w:val="24"/>
          <w:szCs w:val="24"/>
        </w:rPr>
        <w:t xml:space="preserve">Het </w:t>
      </w:r>
      <w:r w:rsidR="007F19D1">
        <w:rPr>
          <w:sz w:val="24"/>
          <w:szCs w:val="24"/>
        </w:rPr>
        <w:t xml:space="preserve">principiële </w:t>
      </w:r>
      <w:r>
        <w:rPr>
          <w:sz w:val="24"/>
          <w:szCs w:val="24"/>
        </w:rPr>
        <w:t xml:space="preserve">doel </w:t>
      </w:r>
      <w:r w:rsidR="007F19D1">
        <w:rPr>
          <w:sz w:val="24"/>
          <w:szCs w:val="24"/>
        </w:rPr>
        <w:t xml:space="preserve">van de </w:t>
      </w:r>
      <w:r w:rsidR="00FE5258">
        <w:rPr>
          <w:sz w:val="24"/>
          <w:szCs w:val="24"/>
        </w:rPr>
        <w:t>ethische code</w:t>
      </w:r>
      <w:r w:rsidR="007F19D1">
        <w:rPr>
          <w:sz w:val="24"/>
          <w:szCs w:val="24"/>
        </w:rPr>
        <w:t xml:space="preserve"> is de bewaking van het welzijn van alle dravers en volbloed</w:t>
      </w:r>
      <w:r w:rsidR="0092223B" w:rsidRPr="00BE1052">
        <w:rPr>
          <w:sz w:val="24"/>
          <w:szCs w:val="24"/>
        </w:rPr>
        <w:t>s</w:t>
      </w:r>
      <w:r w:rsidR="007F19D1">
        <w:rPr>
          <w:sz w:val="24"/>
          <w:szCs w:val="24"/>
        </w:rPr>
        <w:t xml:space="preserve"> met een actuele registratiestatus bij de </w:t>
      </w:r>
      <w:r w:rsidR="00517162">
        <w:rPr>
          <w:sz w:val="24"/>
          <w:szCs w:val="24"/>
        </w:rPr>
        <w:t>S</w:t>
      </w:r>
      <w:r w:rsidR="007F19D1">
        <w:rPr>
          <w:sz w:val="24"/>
          <w:szCs w:val="24"/>
        </w:rPr>
        <w:t xml:space="preserve">NDR. De </w:t>
      </w:r>
      <w:r w:rsidR="00FE5258">
        <w:rPr>
          <w:sz w:val="24"/>
          <w:szCs w:val="24"/>
        </w:rPr>
        <w:t>ethische code</w:t>
      </w:r>
      <w:r w:rsidR="007F19D1">
        <w:rPr>
          <w:sz w:val="24"/>
          <w:szCs w:val="24"/>
        </w:rPr>
        <w:t xml:space="preserve"> d</w:t>
      </w:r>
      <w:r w:rsidR="00740379">
        <w:rPr>
          <w:sz w:val="24"/>
          <w:szCs w:val="24"/>
        </w:rPr>
        <w:t>ient door alle deelnemers en functionarissen va</w:t>
      </w:r>
      <w:r w:rsidR="0092223B" w:rsidRPr="00BE1052">
        <w:rPr>
          <w:sz w:val="24"/>
          <w:szCs w:val="24"/>
        </w:rPr>
        <w:t>n</w:t>
      </w:r>
      <w:r w:rsidR="00740379">
        <w:rPr>
          <w:sz w:val="24"/>
          <w:szCs w:val="24"/>
        </w:rPr>
        <w:t xml:space="preserve"> de </w:t>
      </w:r>
      <w:r w:rsidR="00517162">
        <w:rPr>
          <w:sz w:val="24"/>
          <w:szCs w:val="24"/>
        </w:rPr>
        <w:t>S</w:t>
      </w:r>
      <w:r w:rsidR="00740379">
        <w:rPr>
          <w:sz w:val="24"/>
          <w:szCs w:val="24"/>
        </w:rPr>
        <w:t xml:space="preserve">NDR nageleefd te worden. In de verschillende regelementen van de </w:t>
      </w:r>
      <w:r w:rsidR="00517162">
        <w:rPr>
          <w:sz w:val="24"/>
          <w:szCs w:val="24"/>
        </w:rPr>
        <w:t>S</w:t>
      </w:r>
      <w:r w:rsidR="00740379">
        <w:rPr>
          <w:sz w:val="24"/>
          <w:szCs w:val="24"/>
        </w:rPr>
        <w:t xml:space="preserve">NDR zijn al sinds decennia sancties </w:t>
      </w:r>
      <w:r w:rsidR="00EF3DCE">
        <w:rPr>
          <w:sz w:val="24"/>
          <w:szCs w:val="24"/>
        </w:rPr>
        <w:t>opgenomen voor specifieke overtr</w:t>
      </w:r>
      <w:r w:rsidR="00740379">
        <w:rPr>
          <w:sz w:val="24"/>
          <w:szCs w:val="24"/>
        </w:rPr>
        <w:t>edingen</w:t>
      </w:r>
      <w:r w:rsidR="007D2E56">
        <w:rPr>
          <w:sz w:val="24"/>
          <w:szCs w:val="24"/>
        </w:rPr>
        <w:t xml:space="preserve"> die het </w:t>
      </w:r>
      <w:r w:rsidR="007D2E56" w:rsidRPr="00BE1052">
        <w:rPr>
          <w:sz w:val="24"/>
          <w:szCs w:val="24"/>
        </w:rPr>
        <w:t xml:space="preserve">welzijn </w:t>
      </w:r>
      <w:r w:rsidR="0092223B" w:rsidRPr="00BE1052">
        <w:rPr>
          <w:sz w:val="24"/>
          <w:szCs w:val="24"/>
        </w:rPr>
        <w:t xml:space="preserve">van het paard </w:t>
      </w:r>
      <w:r w:rsidR="007D2E56" w:rsidRPr="00BE1052">
        <w:rPr>
          <w:sz w:val="24"/>
          <w:szCs w:val="24"/>
        </w:rPr>
        <w:t>schade</w:t>
      </w:r>
      <w:r w:rsidR="0092223B" w:rsidRPr="00BE1052">
        <w:rPr>
          <w:sz w:val="24"/>
          <w:szCs w:val="24"/>
        </w:rPr>
        <w:t>n</w:t>
      </w:r>
      <w:r w:rsidR="00740379" w:rsidRPr="00BE1052">
        <w:rPr>
          <w:sz w:val="24"/>
          <w:szCs w:val="24"/>
        </w:rPr>
        <w:t xml:space="preserve">, </w:t>
      </w:r>
      <w:r w:rsidR="0092223B" w:rsidRPr="00BE1052">
        <w:rPr>
          <w:sz w:val="24"/>
          <w:szCs w:val="24"/>
        </w:rPr>
        <w:t>specifiek</w:t>
      </w:r>
      <w:r w:rsidR="00740379" w:rsidRPr="00BE1052">
        <w:rPr>
          <w:sz w:val="24"/>
          <w:szCs w:val="24"/>
        </w:rPr>
        <w:t xml:space="preserve"> </w:t>
      </w:r>
      <w:r w:rsidR="00740379">
        <w:rPr>
          <w:sz w:val="24"/>
          <w:szCs w:val="24"/>
        </w:rPr>
        <w:t xml:space="preserve">in het wedstrijdwezen. Met deze code wordt ook buiten de wedstrijden de bescherming van het welzijn van dravers en volbloeden </w:t>
      </w:r>
      <w:r w:rsidR="009A4DD1">
        <w:rPr>
          <w:sz w:val="24"/>
          <w:szCs w:val="24"/>
        </w:rPr>
        <w:t>gegarandeerd.</w:t>
      </w:r>
    </w:p>
    <w:p w14:paraId="669A537F" w14:textId="77777777" w:rsidR="009A4DD1" w:rsidRPr="009A4DD1" w:rsidRDefault="009A4DD1" w:rsidP="009A4DD1">
      <w:pPr>
        <w:rPr>
          <w:sz w:val="24"/>
          <w:szCs w:val="24"/>
        </w:rPr>
      </w:pPr>
      <w:r w:rsidRPr="009A4DD1">
        <w:rPr>
          <w:sz w:val="24"/>
          <w:szCs w:val="24"/>
        </w:rPr>
        <w:t>D</w:t>
      </w:r>
      <w:r w:rsidR="009D6EFD">
        <w:rPr>
          <w:sz w:val="24"/>
          <w:szCs w:val="24"/>
        </w:rPr>
        <w:t xml:space="preserve">it document </w:t>
      </w:r>
      <w:r w:rsidRPr="009A4DD1">
        <w:rPr>
          <w:sz w:val="24"/>
          <w:szCs w:val="24"/>
        </w:rPr>
        <w:t xml:space="preserve">begint met een korte cultuur-historische beschouwing over </w:t>
      </w:r>
      <w:r w:rsidR="007D2E56">
        <w:rPr>
          <w:sz w:val="24"/>
          <w:szCs w:val="24"/>
        </w:rPr>
        <w:t xml:space="preserve">de </w:t>
      </w:r>
      <w:r w:rsidRPr="009A4DD1">
        <w:rPr>
          <w:sz w:val="24"/>
          <w:szCs w:val="24"/>
        </w:rPr>
        <w:t>draver en de volbloed om</w:t>
      </w:r>
      <w:r>
        <w:rPr>
          <w:sz w:val="24"/>
          <w:szCs w:val="24"/>
        </w:rPr>
        <w:t xml:space="preserve"> de logica </w:t>
      </w:r>
      <w:r w:rsidR="00D6537F">
        <w:rPr>
          <w:sz w:val="24"/>
          <w:szCs w:val="24"/>
        </w:rPr>
        <w:t xml:space="preserve">van de sport </w:t>
      </w:r>
      <w:r>
        <w:rPr>
          <w:sz w:val="24"/>
          <w:szCs w:val="24"/>
        </w:rPr>
        <w:t xml:space="preserve">en </w:t>
      </w:r>
      <w:r w:rsidR="00D6537F">
        <w:rPr>
          <w:sz w:val="24"/>
          <w:szCs w:val="24"/>
        </w:rPr>
        <w:t xml:space="preserve">de </w:t>
      </w:r>
      <w:r>
        <w:rPr>
          <w:sz w:val="24"/>
          <w:szCs w:val="24"/>
        </w:rPr>
        <w:t>maatschappelijke context waarin de</w:t>
      </w:r>
      <w:r w:rsidR="009D6EFD">
        <w:rPr>
          <w:sz w:val="24"/>
          <w:szCs w:val="24"/>
        </w:rPr>
        <w:t>ze</w:t>
      </w:r>
      <w:r>
        <w:rPr>
          <w:sz w:val="24"/>
          <w:szCs w:val="24"/>
        </w:rPr>
        <w:t xml:space="preserve"> paarden de hoofdrol spelen te verduidelijken</w:t>
      </w:r>
      <w:r w:rsidR="00D6537F">
        <w:rPr>
          <w:sz w:val="24"/>
          <w:szCs w:val="24"/>
        </w:rPr>
        <w:t xml:space="preserve">. </w:t>
      </w:r>
      <w:r w:rsidR="00CD683A">
        <w:rPr>
          <w:sz w:val="24"/>
          <w:szCs w:val="24"/>
        </w:rPr>
        <w:t xml:space="preserve">Bovendien moet deze beschouwing </w:t>
      </w:r>
      <w:r>
        <w:rPr>
          <w:sz w:val="24"/>
          <w:szCs w:val="24"/>
        </w:rPr>
        <w:t xml:space="preserve">alle belanghebbende </w:t>
      </w:r>
      <w:r w:rsidR="00CD683A">
        <w:rPr>
          <w:sz w:val="24"/>
          <w:szCs w:val="24"/>
        </w:rPr>
        <w:t>bewust maken van het belang van hun positie bij het in standhouden van dit betreffende culturele erfgoed.</w:t>
      </w:r>
    </w:p>
    <w:p w14:paraId="49821976" w14:textId="1F62DBC1" w:rsidR="009A4DD1" w:rsidRPr="009A4DD1" w:rsidRDefault="00CD683A">
      <w:pPr>
        <w:rPr>
          <w:b/>
          <w:bCs/>
          <w:sz w:val="24"/>
          <w:szCs w:val="24"/>
        </w:rPr>
      </w:pPr>
      <w:r>
        <w:rPr>
          <w:b/>
          <w:bCs/>
          <w:sz w:val="24"/>
          <w:szCs w:val="24"/>
        </w:rPr>
        <w:t xml:space="preserve">1.4. </w:t>
      </w:r>
      <w:r w:rsidR="009A4DD1" w:rsidRPr="009A4DD1">
        <w:rPr>
          <w:b/>
          <w:bCs/>
          <w:sz w:val="24"/>
          <w:szCs w:val="24"/>
        </w:rPr>
        <w:t xml:space="preserve">Welzijnscommissie </w:t>
      </w:r>
      <w:r w:rsidR="00517162">
        <w:rPr>
          <w:b/>
          <w:bCs/>
          <w:sz w:val="24"/>
          <w:szCs w:val="24"/>
        </w:rPr>
        <w:t>S</w:t>
      </w:r>
      <w:r w:rsidR="009A4DD1" w:rsidRPr="009A4DD1">
        <w:rPr>
          <w:b/>
          <w:bCs/>
          <w:sz w:val="24"/>
          <w:szCs w:val="24"/>
        </w:rPr>
        <w:t xml:space="preserve">NDR </w:t>
      </w:r>
    </w:p>
    <w:p w14:paraId="1F17940B" w14:textId="2CFAFF17" w:rsidR="00740379" w:rsidRDefault="00740379">
      <w:pPr>
        <w:rPr>
          <w:sz w:val="24"/>
          <w:szCs w:val="24"/>
        </w:rPr>
      </w:pPr>
      <w:r>
        <w:rPr>
          <w:sz w:val="24"/>
          <w:szCs w:val="24"/>
        </w:rPr>
        <w:t xml:space="preserve">Voor implementatie van deze </w:t>
      </w:r>
      <w:r w:rsidR="00FE5258">
        <w:rPr>
          <w:sz w:val="24"/>
          <w:szCs w:val="24"/>
        </w:rPr>
        <w:t>ethische code</w:t>
      </w:r>
      <w:r>
        <w:rPr>
          <w:sz w:val="24"/>
          <w:szCs w:val="24"/>
        </w:rPr>
        <w:t xml:space="preserve"> en eventuele </w:t>
      </w:r>
      <w:r w:rsidR="00E76265">
        <w:rPr>
          <w:sz w:val="24"/>
          <w:szCs w:val="24"/>
        </w:rPr>
        <w:t>a</w:t>
      </w:r>
      <w:r w:rsidR="00A04FA1">
        <w:rPr>
          <w:sz w:val="24"/>
          <w:szCs w:val="24"/>
        </w:rPr>
        <w:t xml:space="preserve">udits </w:t>
      </w:r>
      <w:r w:rsidR="002671EE">
        <w:rPr>
          <w:sz w:val="24"/>
          <w:szCs w:val="24"/>
        </w:rPr>
        <w:t xml:space="preserve">is </w:t>
      </w:r>
      <w:r w:rsidR="00A04FA1">
        <w:rPr>
          <w:sz w:val="24"/>
          <w:szCs w:val="24"/>
        </w:rPr>
        <w:t xml:space="preserve">door de </w:t>
      </w:r>
      <w:r w:rsidR="00517162">
        <w:rPr>
          <w:sz w:val="24"/>
          <w:szCs w:val="24"/>
        </w:rPr>
        <w:t>S</w:t>
      </w:r>
      <w:r w:rsidR="00A04FA1">
        <w:rPr>
          <w:sz w:val="24"/>
          <w:szCs w:val="24"/>
        </w:rPr>
        <w:t>NDR een welzijn</w:t>
      </w:r>
      <w:r w:rsidR="00E76265">
        <w:rPr>
          <w:sz w:val="24"/>
          <w:szCs w:val="24"/>
        </w:rPr>
        <w:t xml:space="preserve">scommissie opgericht. </w:t>
      </w:r>
      <w:r w:rsidR="00897C97">
        <w:rPr>
          <w:sz w:val="24"/>
          <w:szCs w:val="24"/>
        </w:rPr>
        <w:t>De welzijnscommissie houdt zich intensief op de hoogte van de nationale en internationale wetenschappelijke en maatschappelijke ontwikkelingen op het geb</w:t>
      </w:r>
      <w:r w:rsidR="002671EE">
        <w:rPr>
          <w:sz w:val="24"/>
          <w:szCs w:val="24"/>
        </w:rPr>
        <w:t>ie</w:t>
      </w:r>
      <w:r w:rsidR="00897C97">
        <w:rPr>
          <w:sz w:val="24"/>
          <w:szCs w:val="24"/>
        </w:rPr>
        <w:t xml:space="preserve">d van dierenwelzijn </w:t>
      </w:r>
      <w:r w:rsidR="00BE1052">
        <w:rPr>
          <w:sz w:val="24"/>
          <w:szCs w:val="24"/>
        </w:rPr>
        <w:t>in zoverre</w:t>
      </w:r>
      <w:r w:rsidR="00897C97">
        <w:rPr>
          <w:sz w:val="24"/>
          <w:szCs w:val="24"/>
        </w:rPr>
        <w:t xml:space="preserve"> deze relevant zijn voor het paard. De commissie beoordeelt of draf- en ren regelementen van de </w:t>
      </w:r>
      <w:r w:rsidR="00517162">
        <w:rPr>
          <w:sz w:val="24"/>
          <w:szCs w:val="24"/>
        </w:rPr>
        <w:t>S</w:t>
      </w:r>
      <w:r w:rsidR="00897C97">
        <w:rPr>
          <w:sz w:val="24"/>
          <w:szCs w:val="24"/>
        </w:rPr>
        <w:t xml:space="preserve">NDR aangepast moeten worden </w:t>
      </w:r>
      <w:r w:rsidR="009C4D51">
        <w:rPr>
          <w:sz w:val="24"/>
          <w:szCs w:val="24"/>
        </w:rPr>
        <w:t>om het welzijn van dravers en volbloed</w:t>
      </w:r>
      <w:r w:rsidR="00BE1052">
        <w:rPr>
          <w:sz w:val="24"/>
          <w:szCs w:val="24"/>
        </w:rPr>
        <w:t>s</w:t>
      </w:r>
      <w:r w:rsidR="009C4D51">
        <w:rPr>
          <w:sz w:val="24"/>
          <w:szCs w:val="24"/>
        </w:rPr>
        <w:t xml:space="preserve"> naar de n</w:t>
      </w:r>
      <w:r w:rsidR="00E77A4B">
        <w:rPr>
          <w:sz w:val="24"/>
          <w:szCs w:val="24"/>
        </w:rPr>
        <w:t>ieuwste inzichten te kunnen wijzigen.</w:t>
      </w:r>
      <w:r w:rsidR="009C4D51">
        <w:rPr>
          <w:sz w:val="24"/>
          <w:szCs w:val="24"/>
        </w:rPr>
        <w:t xml:space="preserve"> Verder </w:t>
      </w:r>
      <w:r w:rsidR="00BE1052">
        <w:rPr>
          <w:sz w:val="24"/>
          <w:szCs w:val="24"/>
        </w:rPr>
        <w:t xml:space="preserve">kan </w:t>
      </w:r>
      <w:r w:rsidR="009C4D51">
        <w:rPr>
          <w:sz w:val="24"/>
          <w:szCs w:val="24"/>
        </w:rPr>
        <w:t xml:space="preserve">de commissie de </w:t>
      </w:r>
      <w:r w:rsidR="00FE5258">
        <w:rPr>
          <w:sz w:val="24"/>
          <w:szCs w:val="24"/>
        </w:rPr>
        <w:t>ethische code</w:t>
      </w:r>
      <w:r w:rsidR="009C4D51">
        <w:rPr>
          <w:sz w:val="24"/>
          <w:szCs w:val="24"/>
        </w:rPr>
        <w:t xml:space="preserve"> welzijn</w:t>
      </w:r>
      <w:r w:rsidR="00AC7FA8">
        <w:rPr>
          <w:sz w:val="24"/>
          <w:szCs w:val="24"/>
        </w:rPr>
        <w:t xml:space="preserve"> </w:t>
      </w:r>
      <w:r w:rsidR="00BE1052">
        <w:rPr>
          <w:sz w:val="24"/>
          <w:szCs w:val="24"/>
        </w:rPr>
        <w:t>actualiseren</w:t>
      </w:r>
      <w:r w:rsidR="009C4D51">
        <w:rPr>
          <w:sz w:val="24"/>
          <w:szCs w:val="24"/>
        </w:rPr>
        <w:t xml:space="preserve">. </w:t>
      </w:r>
    </w:p>
    <w:p w14:paraId="5CF2509C" w14:textId="77777777" w:rsidR="00311D30" w:rsidRDefault="00CD683A">
      <w:pPr>
        <w:rPr>
          <w:b/>
          <w:bCs/>
          <w:sz w:val="24"/>
          <w:szCs w:val="24"/>
        </w:rPr>
      </w:pPr>
      <w:r>
        <w:rPr>
          <w:b/>
          <w:bCs/>
          <w:sz w:val="24"/>
          <w:szCs w:val="24"/>
        </w:rPr>
        <w:lastRenderedPageBreak/>
        <w:t>2. De domesticatie van het paard en het ontstaan van dra</w:t>
      </w:r>
      <w:r w:rsidR="00311D30">
        <w:rPr>
          <w:b/>
          <w:bCs/>
          <w:sz w:val="24"/>
          <w:szCs w:val="24"/>
        </w:rPr>
        <w:t xml:space="preserve">f en rensport </w:t>
      </w:r>
    </w:p>
    <w:p w14:paraId="505DA517" w14:textId="688C65DF" w:rsidR="00CD683A" w:rsidRDefault="00311D30">
      <w:pPr>
        <w:rPr>
          <w:b/>
          <w:bCs/>
          <w:sz w:val="24"/>
          <w:szCs w:val="24"/>
        </w:rPr>
      </w:pPr>
      <w:r>
        <w:rPr>
          <w:b/>
          <w:bCs/>
          <w:sz w:val="24"/>
          <w:szCs w:val="24"/>
        </w:rPr>
        <w:t>2.</w:t>
      </w:r>
      <w:r w:rsidR="00CD683A">
        <w:rPr>
          <w:b/>
          <w:bCs/>
          <w:sz w:val="24"/>
          <w:szCs w:val="24"/>
        </w:rPr>
        <w:t>1. De domesticatie van het paard.</w:t>
      </w:r>
    </w:p>
    <w:p w14:paraId="35235BDE" w14:textId="2C3B6BB0" w:rsidR="006774D2" w:rsidRDefault="00F06A58">
      <w:r>
        <w:t>De ontwikkeling van het paard (</w:t>
      </w:r>
      <w:proofErr w:type="spellStart"/>
      <w:r w:rsidRPr="00F06A58">
        <w:rPr>
          <w:i/>
          <w:iCs/>
        </w:rPr>
        <w:t>Equus</w:t>
      </w:r>
      <w:proofErr w:type="spellEnd"/>
      <w:r w:rsidRPr="00F06A58">
        <w:rPr>
          <w:i/>
          <w:iCs/>
        </w:rPr>
        <w:t xml:space="preserve"> </w:t>
      </w:r>
      <w:proofErr w:type="spellStart"/>
      <w:r w:rsidRPr="00F06A58">
        <w:rPr>
          <w:i/>
          <w:iCs/>
        </w:rPr>
        <w:t>fe</w:t>
      </w:r>
      <w:r w:rsidR="0014222D">
        <w:rPr>
          <w:i/>
          <w:iCs/>
        </w:rPr>
        <w:t>r</w:t>
      </w:r>
      <w:r w:rsidRPr="00F06A58">
        <w:rPr>
          <w:i/>
          <w:iCs/>
        </w:rPr>
        <w:t>us</w:t>
      </w:r>
      <w:proofErr w:type="spellEnd"/>
      <w:r>
        <w:t xml:space="preserve">) heeft weliswaar in Amerika plaatsgevonden, maar </w:t>
      </w:r>
      <w:r w:rsidR="003F7A33">
        <w:t xml:space="preserve">alle </w:t>
      </w:r>
      <w:proofErr w:type="spellStart"/>
      <w:r w:rsidR="003F7A33">
        <w:t>paardachtige</w:t>
      </w:r>
      <w:r w:rsidR="008D389F">
        <w:t>n</w:t>
      </w:r>
      <w:proofErr w:type="spellEnd"/>
      <w:r w:rsidR="003F7A33">
        <w:t xml:space="preserve"> zijn daar </w:t>
      </w:r>
      <w:r>
        <w:t>na de laatste IJstijd uitgestorven. Gelukkig</w:t>
      </w:r>
      <w:r w:rsidR="00E009B0">
        <w:t xml:space="preserve"> is in Europa nog </w:t>
      </w:r>
      <w:r>
        <w:t xml:space="preserve">een </w:t>
      </w:r>
      <w:r w:rsidRPr="00E754A6">
        <w:t xml:space="preserve">groeiende populatie </w:t>
      </w:r>
      <w:r>
        <w:t xml:space="preserve">van deze archaïsche paarden </w:t>
      </w:r>
      <w:r w:rsidR="00E009B0">
        <w:t xml:space="preserve">overgebleven, waaruit </w:t>
      </w:r>
      <w:r w:rsidR="009D6EFD">
        <w:t>r</w:t>
      </w:r>
      <w:r w:rsidR="003F7A33">
        <w:t xml:space="preserve">ond 5000 jaar geleden </w:t>
      </w:r>
      <w:r w:rsidR="00E009B0">
        <w:t xml:space="preserve">het </w:t>
      </w:r>
      <w:r w:rsidR="009D6EFD">
        <w:t>huis</w:t>
      </w:r>
      <w:r w:rsidR="003F7A33">
        <w:t xml:space="preserve">paard </w:t>
      </w:r>
      <w:r w:rsidR="00E009B0">
        <w:t>ontstaan is</w:t>
      </w:r>
      <w:r w:rsidR="003F7A33">
        <w:t xml:space="preserve">. </w:t>
      </w:r>
      <w:r w:rsidR="00E009B0">
        <w:t>Di</w:t>
      </w:r>
      <w:r w:rsidR="008D389F">
        <w:t>t gedomesticeerde paard</w:t>
      </w:r>
      <w:r w:rsidR="00E009B0">
        <w:t xml:space="preserve"> is vervolgens </w:t>
      </w:r>
      <w:r w:rsidR="0014222D">
        <w:t>wijdverspreid</w:t>
      </w:r>
      <w:r w:rsidR="009D6EFD">
        <w:t xml:space="preserve"> </w:t>
      </w:r>
      <w:r w:rsidR="008D389F">
        <w:t xml:space="preserve">onder vele </w:t>
      </w:r>
      <w:r w:rsidR="009912BA">
        <w:t>Euraziatische samenlevingen</w:t>
      </w:r>
      <w:r w:rsidR="009D6EFD">
        <w:t xml:space="preserve">. </w:t>
      </w:r>
      <w:r w:rsidR="007673DB">
        <w:t xml:space="preserve">Het </w:t>
      </w:r>
      <w:r w:rsidR="0046168B">
        <w:t>gedomesticeerd</w:t>
      </w:r>
      <w:r w:rsidR="008708A8">
        <w:t>e</w:t>
      </w:r>
      <w:r w:rsidR="0046168B">
        <w:t xml:space="preserve"> </w:t>
      </w:r>
      <w:r w:rsidR="007673DB">
        <w:t xml:space="preserve">paard heeft in de ontwikkeling van en </w:t>
      </w:r>
      <w:r w:rsidR="0046168B">
        <w:t xml:space="preserve">de </w:t>
      </w:r>
      <w:r w:rsidR="007673DB">
        <w:t xml:space="preserve">welvaart in Europa en Azië een </w:t>
      </w:r>
      <w:r w:rsidR="0046168B">
        <w:t xml:space="preserve">uiterst </w:t>
      </w:r>
      <w:r w:rsidR="007673DB">
        <w:t>belangrijke rol gespeeld</w:t>
      </w:r>
      <w:r w:rsidR="00E009B0">
        <w:t xml:space="preserve"> maar </w:t>
      </w:r>
      <w:r w:rsidR="0046168B">
        <w:t xml:space="preserve">het wilde paard </w:t>
      </w:r>
      <w:r w:rsidR="00DB6DB1">
        <w:t xml:space="preserve">is </w:t>
      </w:r>
      <w:r w:rsidR="008708A8">
        <w:t xml:space="preserve">echter </w:t>
      </w:r>
      <w:r w:rsidR="00E009B0">
        <w:t xml:space="preserve">grotendeels in </w:t>
      </w:r>
      <w:r w:rsidR="0046168B">
        <w:t xml:space="preserve">de middeleeuwen uitgestorven en vanaf </w:t>
      </w:r>
      <w:r w:rsidR="0014222D">
        <w:t>begin 19</w:t>
      </w:r>
      <w:r w:rsidR="0046168B" w:rsidRPr="0046168B">
        <w:rPr>
          <w:vertAlign w:val="superscript"/>
        </w:rPr>
        <w:t>de</w:t>
      </w:r>
      <w:r w:rsidR="0046168B">
        <w:t xml:space="preserve"> </w:t>
      </w:r>
      <w:r w:rsidR="00E009B0">
        <w:t>nooit meer</w:t>
      </w:r>
      <w:r w:rsidR="0046168B">
        <w:t xml:space="preserve"> waargenomen. </w:t>
      </w:r>
      <w:r w:rsidR="00E009B0">
        <w:t xml:space="preserve">Ook </w:t>
      </w:r>
      <w:r w:rsidR="006774D2">
        <w:t xml:space="preserve">het </w:t>
      </w:r>
      <w:r w:rsidR="00D05923">
        <w:t>P</w:t>
      </w:r>
      <w:r w:rsidR="00D05923" w:rsidRPr="00D05923">
        <w:t>rzewalskipaard</w:t>
      </w:r>
      <w:r w:rsidR="00D05923">
        <w:t xml:space="preserve"> </w:t>
      </w:r>
      <w:r w:rsidR="00E009B0">
        <w:t xml:space="preserve">blijkt geen </w:t>
      </w:r>
      <w:r w:rsidR="006774D2">
        <w:t>wild</w:t>
      </w:r>
      <w:r w:rsidR="00D05923">
        <w:t xml:space="preserve">e soort </w:t>
      </w:r>
      <w:r w:rsidR="00E009B0">
        <w:t xml:space="preserve">te zijn. </w:t>
      </w:r>
      <w:r w:rsidR="00254BA1">
        <w:t xml:space="preserve">Door de domesticatie zijn veel genetische eigenschappen van het wilde paard </w:t>
      </w:r>
      <w:r w:rsidR="00DB6DB1">
        <w:t xml:space="preserve">dusdanig </w:t>
      </w:r>
      <w:r w:rsidR="00254BA1">
        <w:t xml:space="preserve">veranderd </w:t>
      </w:r>
      <w:r w:rsidR="00DB6DB1">
        <w:t xml:space="preserve">dat </w:t>
      </w:r>
      <w:r w:rsidR="00254BA1">
        <w:t>een verwilderingsproces</w:t>
      </w:r>
      <w:r w:rsidR="00DB6DB1">
        <w:t xml:space="preserve"> genetisch niet meer mogelijk is</w:t>
      </w:r>
      <w:r w:rsidR="00254BA1">
        <w:t xml:space="preserve">. </w:t>
      </w:r>
      <w:r w:rsidR="00DB6DB1">
        <w:t>V</w:t>
      </w:r>
      <w:r w:rsidR="00254BA1">
        <w:t xml:space="preserve">erwilderde tamme paarden zullen </w:t>
      </w:r>
      <w:r w:rsidR="00DB6DB1">
        <w:t xml:space="preserve">daarom in </w:t>
      </w:r>
      <w:r w:rsidR="00254BA1">
        <w:t xml:space="preserve">de komende duizenden jaren </w:t>
      </w:r>
      <w:r w:rsidR="0014222D">
        <w:t>beslist geen</w:t>
      </w:r>
      <w:r w:rsidR="00254BA1">
        <w:t xml:space="preserve"> vervanging voor wilde paarden kunne</w:t>
      </w:r>
      <w:r w:rsidR="00DB6DB1">
        <w:t>n</w:t>
      </w:r>
      <w:r w:rsidR="00254BA1">
        <w:t xml:space="preserve"> zijn. </w:t>
      </w:r>
    </w:p>
    <w:p w14:paraId="28882AA4" w14:textId="3ECE9CDA" w:rsidR="00254BA1" w:rsidRDefault="00254BA1">
      <w:r>
        <w:t xml:space="preserve">De </w:t>
      </w:r>
      <w:r w:rsidR="00517162">
        <w:t>S</w:t>
      </w:r>
      <w:r>
        <w:t xml:space="preserve">NDR </w:t>
      </w:r>
      <w:r w:rsidR="0014222D">
        <w:t>vindt</w:t>
      </w:r>
      <w:r>
        <w:t xml:space="preserve"> het maatschappelijke relevant dat het paard</w:t>
      </w:r>
      <w:r w:rsidR="00DB6DB1">
        <w:t>,</w:t>
      </w:r>
      <w:r>
        <w:t xml:space="preserve"> </w:t>
      </w:r>
      <w:r w:rsidR="0044432E">
        <w:t xml:space="preserve">als soort </w:t>
      </w:r>
      <w:r w:rsidR="00BE1052">
        <w:t>vertegenwoordigt</w:t>
      </w:r>
      <w:r w:rsidR="00DB6DB1">
        <w:t xml:space="preserve"> </w:t>
      </w:r>
      <w:r w:rsidR="0044432E">
        <w:t xml:space="preserve">door </w:t>
      </w:r>
      <w:r w:rsidR="00DB6DB1">
        <w:t xml:space="preserve">dravers en </w:t>
      </w:r>
      <w:r w:rsidR="0014222D">
        <w:t>volbloed</w:t>
      </w:r>
      <w:r w:rsidR="00BE1052">
        <w:t>s</w:t>
      </w:r>
      <w:r w:rsidR="0014222D">
        <w:t>, behouden</w:t>
      </w:r>
      <w:r>
        <w:t xml:space="preserve"> blijft</w:t>
      </w:r>
      <w:r w:rsidR="00DB6DB1">
        <w:t xml:space="preserve"> binnen </w:t>
      </w:r>
      <w:r w:rsidR="0044432E">
        <w:t xml:space="preserve">de </w:t>
      </w:r>
      <w:r w:rsidR="00DB6DB1">
        <w:t xml:space="preserve">markante </w:t>
      </w:r>
      <w:r>
        <w:t>historisch-culturele context</w:t>
      </w:r>
      <w:r w:rsidR="0093611D">
        <w:t xml:space="preserve"> die sterk verbonden is met wedrennen</w:t>
      </w:r>
      <w:r>
        <w:t xml:space="preserve">. </w:t>
      </w:r>
    </w:p>
    <w:p w14:paraId="0AD8AB00" w14:textId="77777777" w:rsidR="00CD683A" w:rsidRDefault="00CD683A">
      <w:pPr>
        <w:rPr>
          <w:b/>
          <w:bCs/>
          <w:sz w:val="24"/>
          <w:szCs w:val="24"/>
        </w:rPr>
      </w:pPr>
      <w:r>
        <w:rPr>
          <w:b/>
          <w:bCs/>
          <w:sz w:val="24"/>
          <w:szCs w:val="24"/>
        </w:rPr>
        <w:t>2.2. de geschiedenis van paardenrennen</w:t>
      </w:r>
    </w:p>
    <w:p w14:paraId="6112DF56" w14:textId="282227D6" w:rsidR="00A463FC" w:rsidRPr="00022C03" w:rsidRDefault="00CC2DDB" w:rsidP="00A463FC">
      <w:r w:rsidRPr="00022C03">
        <w:t xml:space="preserve">Uit archeologische en historische bronnen is bekend dat </w:t>
      </w:r>
      <w:r w:rsidR="00452743" w:rsidRPr="00022C03">
        <w:t xml:space="preserve">antieke </w:t>
      </w:r>
      <w:r w:rsidRPr="00022C03">
        <w:t xml:space="preserve">volkeren </w:t>
      </w:r>
      <w:r w:rsidR="00452743" w:rsidRPr="00022C03">
        <w:t xml:space="preserve">met paarden bespannen strijdwagens gebruikten. </w:t>
      </w:r>
      <w:r w:rsidR="000F4995" w:rsidRPr="00022C03">
        <w:t xml:space="preserve">Behalve voor militaire doelen werden deze strijdwagens ook gebruikt voor vermaak in de vorm van publieke </w:t>
      </w:r>
      <w:r w:rsidR="00452743" w:rsidRPr="00022C03">
        <w:t>rennen</w:t>
      </w:r>
      <w:r w:rsidR="000F4995" w:rsidRPr="00022C03">
        <w:t xml:space="preserve">. </w:t>
      </w:r>
    </w:p>
    <w:p w14:paraId="2C0EC4BA" w14:textId="17641F94" w:rsidR="00CC2DDB" w:rsidRPr="00022C03" w:rsidRDefault="00A463FC">
      <w:r w:rsidRPr="00022C03">
        <w:t>D</w:t>
      </w:r>
      <w:r w:rsidR="00452743" w:rsidRPr="00022C03">
        <w:t xml:space="preserve">e wortels van het </w:t>
      </w:r>
      <w:r w:rsidRPr="00022C03">
        <w:t>modern Europese</w:t>
      </w:r>
      <w:r w:rsidR="00452743" w:rsidRPr="00022C03">
        <w:t xml:space="preserve"> renwezen liggen in de 12de eeuw</w:t>
      </w:r>
      <w:r w:rsidRPr="00022C03">
        <w:t xml:space="preserve"> toen de kruisridders snelle oriëntaalse paarden mee naar huis namen</w:t>
      </w:r>
      <w:r w:rsidR="00311D30">
        <w:t xml:space="preserve"> en de rensport is i</w:t>
      </w:r>
      <w:r w:rsidRPr="00022C03">
        <w:t xml:space="preserve">n </w:t>
      </w:r>
      <w:r w:rsidR="00311D30">
        <w:t xml:space="preserve">het </w:t>
      </w:r>
      <w:r w:rsidRPr="00022C03">
        <w:t>18e</w:t>
      </w:r>
      <w:r w:rsidR="00311D30" w:rsidRPr="00022C03">
        <w:t>-eeu</w:t>
      </w:r>
      <w:r w:rsidR="00311D30">
        <w:t xml:space="preserve">wse Engeland </w:t>
      </w:r>
      <w:r w:rsidRPr="00022C03">
        <w:t xml:space="preserve">professioneel </w:t>
      </w:r>
      <w:r w:rsidR="00311D30">
        <w:t xml:space="preserve">geworden en heeft zich over het vaste land verspreid in de vorm van rennen en draverijen. </w:t>
      </w:r>
      <w:r w:rsidR="002855A2" w:rsidRPr="00022C03">
        <w:t xml:space="preserve">De eerste gedocumenteerde </w:t>
      </w:r>
      <w:r w:rsidR="00EE07D1" w:rsidRPr="00022C03">
        <w:t>wed</w:t>
      </w:r>
      <w:r w:rsidR="002855A2" w:rsidRPr="00022C03">
        <w:t>ren vond in 1843 plaats in de buurt van het Loo</w:t>
      </w:r>
      <w:r w:rsidR="00311D30">
        <w:t>.</w:t>
      </w:r>
      <w:r w:rsidR="00EE07D1" w:rsidRPr="00022C03">
        <w:t xml:space="preserve"> </w:t>
      </w:r>
      <w:r w:rsidR="00AE0313" w:rsidRPr="00022C03">
        <w:t xml:space="preserve">Er werd toen met </w:t>
      </w:r>
      <w:r w:rsidR="0014222D" w:rsidRPr="00022C03">
        <w:t>volbloed</w:t>
      </w:r>
      <w:r w:rsidR="00BE1052" w:rsidRPr="00022C03">
        <w:t>s</w:t>
      </w:r>
      <w:r w:rsidR="00AE0313" w:rsidRPr="00022C03">
        <w:t xml:space="preserve"> gerend </w:t>
      </w:r>
      <w:r w:rsidR="00935C70" w:rsidRPr="00022C03">
        <w:t xml:space="preserve">en </w:t>
      </w:r>
      <w:r w:rsidR="00AE0313" w:rsidRPr="00022C03">
        <w:t xml:space="preserve">ook met dravers over de </w:t>
      </w:r>
      <w:r w:rsidR="00EE07D1" w:rsidRPr="00022C03">
        <w:t xml:space="preserve">lange baan </w:t>
      </w:r>
      <w:r w:rsidR="00AE0313" w:rsidRPr="00022C03">
        <w:t>gedraafd</w:t>
      </w:r>
      <w:r w:rsidR="00EE07D1" w:rsidRPr="00022C03">
        <w:t xml:space="preserve">. </w:t>
      </w:r>
      <w:r w:rsidR="00935C70" w:rsidRPr="00022C03">
        <w:t xml:space="preserve">Soms </w:t>
      </w:r>
      <w:r w:rsidR="00BF12CD" w:rsidRPr="00022C03">
        <w:t xml:space="preserve">werd ook </w:t>
      </w:r>
      <w:r w:rsidR="00AE4558" w:rsidRPr="00022C03">
        <w:t xml:space="preserve">nog </w:t>
      </w:r>
      <w:r w:rsidR="00935C70" w:rsidRPr="00022C03">
        <w:t xml:space="preserve">een </w:t>
      </w:r>
      <w:r w:rsidR="00BF12CD" w:rsidRPr="00022C03">
        <w:t xml:space="preserve">traditionele </w:t>
      </w:r>
      <w:r w:rsidR="00935C70" w:rsidRPr="00022C03">
        <w:t xml:space="preserve">kortebaan draverij over 300 m </w:t>
      </w:r>
      <w:r w:rsidR="00BF12CD" w:rsidRPr="00022C03">
        <w:t xml:space="preserve">verreden. </w:t>
      </w:r>
      <w:r w:rsidR="00776FAE" w:rsidRPr="00022C03">
        <w:t xml:space="preserve">Van staatswege werd deze trend ondersteund en ter verbetering van </w:t>
      </w:r>
      <w:r w:rsidR="00311D30">
        <w:t xml:space="preserve">het draf- en </w:t>
      </w:r>
      <w:r w:rsidR="00776FAE" w:rsidRPr="00022C03">
        <w:t xml:space="preserve">renwezen en de gehele Nederlandse warmbloedfokkerij ontstaat dan de Nederlandse Harddraverij en Ren-Vereniging </w:t>
      </w:r>
      <w:r w:rsidR="00AE4558" w:rsidRPr="00022C03">
        <w:t xml:space="preserve">(NHRV) </w:t>
      </w:r>
      <w:r w:rsidR="00776FAE" w:rsidRPr="00022C03">
        <w:t xml:space="preserve">in 1879. Uit deze organisatie ontstaat uiteindelijk de </w:t>
      </w:r>
      <w:r w:rsidR="00517162">
        <w:t>S</w:t>
      </w:r>
      <w:r w:rsidR="00776FAE" w:rsidRPr="00022C03">
        <w:t>NDR.</w:t>
      </w:r>
    </w:p>
    <w:p w14:paraId="5B85E5F0" w14:textId="18650AED" w:rsidR="00A13782" w:rsidRPr="00022C03" w:rsidRDefault="00776FAE" w:rsidP="00A13782">
      <w:r>
        <w:t xml:space="preserve">De </w:t>
      </w:r>
      <w:r w:rsidR="0064222E">
        <w:t xml:space="preserve">draf- en rensport in Nederland </w:t>
      </w:r>
      <w:r w:rsidR="00BE1052">
        <w:t>heeft</w:t>
      </w:r>
      <w:r w:rsidR="0064222E">
        <w:t xml:space="preserve"> nog steeds een maatschappelijk cultureel doel en </w:t>
      </w:r>
      <w:r w:rsidR="0014222D">
        <w:t>is nog</w:t>
      </w:r>
      <w:r w:rsidR="0064222E">
        <w:t xml:space="preserve"> steeds </w:t>
      </w:r>
      <w:r w:rsidR="00AE4558">
        <w:t xml:space="preserve">van </w:t>
      </w:r>
      <w:r w:rsidR="0064222E">
        <w:t>onschatbare waarde voor het fokken van gezonde paarden</w:t>
      </w:r>
      <w:r w:rsidR="00311D30">
        <w:t xml:space="preserve"> en het behoud van een ruime genenpool</w:t>
      </w:r>
      <w:r w:rsidR="0064222E">
        <w:t>.</w:t>
      </w:r>
      <w:r w:rsidR="00311D30">
        <w:t xml:space="preserve"> </w:t>
      </w:r>
      <w:r w:rsidR="00A13782" w:rsidRPr="00022C03">
        <w:t xml:space="preserve">Zie </w:t>
      </w:r>
      <w:r w:rsidR="00311D30">
        <w:t xml:space="preserve">verder </w:t>
      </w:r>
      <w:r w:rsidR="00A13782" w:rsidRPr="00022C03">
        <w:t>ook (</w:t>
      </w:r>
      <w:hyperlink r:id="rId9" w:history="1">
        <w:r w:rsidR="00A13782" w:rsidRPr="00A13782">
          <w:rPr>
            <w:rStyle w:val="Hyperlink"/>
          </w:rPr>
          <w:t>https://www.ndr.nl/drafsport/</w:t>
        </w:r>
      </w:hyperlink>
      <w:r w:rsidR="00A13782" w:rsidRPr="00022C03">
        <w:t>)</w:t>
      </w:r>
    </w:p>
    <w:p w14:paraId="4E2FF119" w14:textId="4F36A5B5" w:rsidR="00C9428F" w:rsidRDefault="00CD683A">
      <w:pPr>
        <w:rPr>
          <w:b/>
          <w:bCs/>
          <w:sz w:val="24"/>
          <w:szCs w:val="24"/>
        </w:rPr>
      </w:pPr>
      <w:r>
        <w:rPr>
          <w:b/>
          <w:bCs/>
          <w:sz w:val="24"/>
          <w:szCs w:val="24"/>
        </w:rPr>
        <w:t xml:space="preserve">3. </w:t>
      </w:r>
      <w:r w:rsidR="00366D81">
        <w:rPr>
          <w:b/>
          <w:bCs/>
          <w:sz w:val="24"/>
          <w:szCs w:val="24"/>
        </w:rPr>
        <w:t xml:space="preserve">De Welzijnscode van de </w:t>
      </w:r>
      <w:r w:rsidR="00517162">
        <w:rPr>
          <w:b/>
          <w:bCs/>
          <w:sz w:val="24"/>
          <w:szCs w:val="24"/>
        </w:rPr>
        <w:t>S</w:t>
      </w:r>
      <w:r w:rsidR="00366D81">
        <w:rPr>
          <w:b/>
          <w:bCs/>
          <w:sz w:val="24"/>
          <w:szCs w:val="24"/>
        </w:rPr>
        <w:t>NDR</w:t>
      </w:r>
    </w:p>
    <w:p w14:paraId="20411C68" w14:textId="77777777" w:rsidR="00C9428F" w:rsidRPr="00022C03" w:rsidRDefault="00C9428F">
      <w:r w:rsidRPr="00022C03">
        <w:t xml:space="preserve">Alle actief bij de draf- en rensport betrokken personen </w:t>
      </w:r>
      <w:r w:rsidR="00AE4558" w:rsidRPr="00022C03">
        <w:t xml:space="preserve">moeten </w:t>
      </w:r>
      <w:r w:rsidR="0014222D" w:rsidRPr="00022C03">
        <w:t>kennisgenomen</w:t>
      </w:r>
      <w:r w:rsidRPr="00022C03">
        <w:t xml:space="preserve"> </w:t>
      </w:r>
      <w:r w:rsidR="00AE4558" w:rsidRPr="00022C03">
        <w:t xml:space="preserve">hebben </w:t>
      </w:r>
      <w:r w:rsidRPr="00022C03">
        <w:t>van deze welzijnscode. Bij al</w:t>
      </w:r>
      <w:r w:rsidR="00AE4558" w:rsidRPr="00022C03">
        <w:t xml:space="preserve">le </w:t>
      </w:r>
      <w:r w:rsidRPr="00022C03">
        <w:t>interacties met paarden zal deze code leidend zijn.</w:t>
      </w:r>
    </w:p>
    <w:p w14:paraId="7CEB90D4" w14:textId="77777777" w:rsidR="00366D81" w:rsidRDefault="00366D81">
      <w:pPr>
        <w:rPr>
          <w:b/>
          <w:bCs/>
          <w:sz w:val="24"/>
          <w:szCs w:val="24"/>
        </w:rPr>
      </w:pPr>
      <w:r>
        <w:rPr>
          <w:b/>
          <w:bCs/>
          <w:sz w:val="24"/>
          <w:szCs w:val="24"/>
        </w:rPr>
        <w:t>3.1. Wettelijk kader</w:t>
      </w:r>
    </w:p>
    <w:p w14:paraId="7420070E" w14:textId="4C9052FC" w:rsidR="00241505" w:rsidRPr="00022C03" w:rsidRDefault="00C9428F" w:rsidP="00241505">
      <w:pPr>
        <w:rPr>
          <w:rFonts w:cstheme="minorHAnsi"/>
        </w:rPr>
      </w:pPr>
      <w:r w:rsidRPr="00022C03">
        <w:rPr>
          <w:rFonts w:cstheme="minorHAnsi"/>
        </w:rPr>
        <w:t xml:space="preserve">Het welzijn van landbouw dieren, waaronder het paard is geregeld in een aantal wetten en besluiten. </w:t>
      </w:r>
      <w:r w:rsidR="00241505" w:rsidRPr="00022C03">
        <w:rPr>
          <w:rFonts w:cstheme="minorHAnsi"/>
        </w:rPr>
        <w:t>Zo moeten houders van paarden en pony's</w:t>
      </w:r>
      <w:r w:rsidR="009B519A" w:rsidRPr="00022C03">
        <w:rPr>
          <w:rFonts w:cstheme="minorHAnsi"/>
        </w:rPr>
        <w:t xml:space="preserve"> </w:t>
      </w:r>
      <w:r w:rsidR="00241505" w:rsidRPr="00022C03">
        <w:rPr>
          <w:rFonts w:cstheme="minorHAnsi"/>
        </w:rPr>
        <w:t xml:space="preserve">zich houden aan de </w:t>
      </w:r>
      <w:hyperlink r:id="rId10" w:history="1">
        <w:r w:rsidR="00241505" w:rsidRPr="00022C03">
          <w:rPr>
            <w:rStyle w:val="Hyperlink"/>
            <w:rFonts w:cstheme="minorHAnsi"/>
          </w:rPr>
          <w:t>Wet dieren</w:t>
        </w:r>
      </w:hyperlink>
      <w:r w:rsidR="00241505" w:rsidRPr="00022C03">
        <w:rPr>
          <w:rFonts w:cstheme="minorHAnsi"/>
        </w:rPr>
        <w:t xml:space="preserve"> en het </w:t>
      </w:r>
      <w:hyperlink r:id="rId11" w:history="1">
        <w:r w:rsidR="00241505" w:rsidRPr="00022C03">
          <w:rPr>
            <w:rStyle w:val="Hyperlink"/>
            <w:rFonts w:cstheme="minorHAnsi"/>
          </w:rPr>
          <w:t>Besluit houders van dieren</w:t>
        </w:r>
      </w:hyperlink>
      <w:r w:rsidR="00241505" w:rsidRPr="00022C03">
        <w:rPr>
          <w:rFonts w:cstheme="minorHAnsi"/>
        </w:rPr>
        <w:t xml:space="preserve"> om het welzijn en de gezondheid van hun dieren te waarborgen. </w:t>
      </w:r>
      <w:r w:rsidR="007422C1" w:rsidRPr="00022C03">
        <w:rPr>
          <w:rFonts w:cstheme="minorHAnsi"/>
        </w:rPr>
        <w:t xml:space="preserve"> </w:t>
      </w:r>
      <w:r w:rsidR="00241505" w:rsidRPr="00022C03">
        <w:rPr>
          <w:rFonts w:cstheme="minorHAnsi"/>
        </w:rPr>
        <w:t xml:space="preserve">Op grond van deze regelgeving is elke paardenhouder </w:t>
      </w:r>
      <w:r w:rsidR="0030090D" w:rsidRPr="00022C03">
        <w:rPr>
          <w:rFonts w:cstheme="minorHAnsi"/>
        </w:rPr>
        <w:t xml:space="preserve">verplicht om zijn dieren goed </w:t>
      </w:r>
      <w:r w:rsidR="00241505" w:rsidRPr="00022C03">
        <w:rPr>
          <w:rFonts w:cstheme="minorHAnsi"/>
        </w:rPr>
        <w:t>te verzorgen en te huisvesten. Punten uit de regelgeving zijn onder andere:</w:t>
      </w:r>
    </w:p>
    <w:p w14:paraId="0BBB8F9D" w14:textId="77777777" w:rsidR="00241505" w:rsidRPr="00022C03" w:rsidRDefault="00241505" w:rsidP="00241505">
      <w:pPr>
        <w:numPr>
          <w:ilvl w:val="0"/>
          <w:numId w:val="1"/>
        </w:numPr>
        <w:rPr>
          <w:rFonts w:cstheme="minorHAnsi"/>
        </w:rPr>
      </w:pPr>
      <w:r w:rsidRPr="00022C03">
        <w:rPr>
          <w:rFonts w:cstheme="minorHAnsi"/>
        </w:rPr>
        <w:lastRenderedPageBreak/>
        <w:t>De dieren moeten voldoende ruimte hebben.</w:t>
      </w:r>
    </w:p>
    <w:p w14:paraId="35812053" w14:textId="77777777" w:rsidR="00241505" w:rsidRPr="00022C03" w:rsidRDefault="00241505" w:rsidP="00241505">
      <w:pPr>
        <w:numPr>
          <w:ilvl w:val="0"/>
          <w:numId w:val="1"/>
        </w:numPr>
        <w:rPr>
          <w:rFonts w:cstheme="minorHAnsi"/>
        </w:rPr>
      </w:pPr>
      <w:r w:rsidRPr="00022C03">
        <w:rPr>
          <w:rFonts w:cstheme="minorHAnsi"/>
        </w:rPr>
        <w:t xml:space="preserve">De dieren moeten een schone en droge </w:t>
      </w:r>
      <w:r w:rsidR="00300C06" w:rsidRPr="00022C03">
        <w:rPr>
          <w:rFonts w:cstheme="minorHAnsi"/>
        </w:rPr>
        <w:t>lig</w:t>
      </w:r>
      <w:r w:rsidR="0014222D" w:rsidRPr="00022C03">
        <w:rPr>
          <w:rFonts w:cstheme="minorHAnsi"/>
        </w:rPr>
        <w:t>plek</w:t>
      </w:r>
      <w:r w:rsidRPr="00022C03">
        <w:rPr>
          <w:rFonts w:cstheme="minorHAnsi"/>
        </w:rPr>
        <w:t xml:space="preserve"> hebben.</w:t>
      </w:r>
    </w:p>
    <w:p w14:paraId="35C1E306" w14:textId="77777777" w:rsidR="00241505" w:rsidRPr="00022C03" w:rsidRDefault="00241505" w:rsidP="00241505">
      <w:pPr>
        <w:numPr>
          <w:ilvl w:val="0"/>
          <w:numId w:val="1"/>
        </w:numPr>
        <w:rPr>
          <w:rFonts w:cstheme="minorHAnsi"/>
        </w:rPr>
      </w:pPr>
      <w:r w:rsidRPr="00022C03">
        <w:rPr>
          <w:rFonts w:cstheme="minorHAnsi"/>
        </w:rPr>
        <w:t>Er moet voldoende licht zijn in de stallen.</w:t>
      </w:r>
    </w:p>
    <w:p w14:paraId="6A2F32F8" w14:textId="77777777" w:rsidR="007422C1" w:rsidRPr="00022C03" w:rsidRDefault="00241505" w:rsidP="007422C1">
      <w:pPr>
        <w:numPr>
          <w:ilvl w:val="0"/>
          <w:numId w:val="1"/>
        </w:numPr>
        <w:rPr>
          <w:rFonts w:cstheme="minorHAnsi"/>
        </w:rPr>
      </w:pPr>
      <w:r w:rsidRPr="00022C03">
        <w:rPr>
          <w:rFonts w:cstheme="minorHAnsi"/>
        </w:rPr>
        <w:t>E</w:t>
      </w:r>
      <w:r w:rsidR="007422C1" w:rsidRPr="00022C03">
        <w:rPr>
          <w:rFonts w:cstheme="minorHAnsi"/>
        </w:rPr>
        <w:t>r mogen geen uitstekende scherpe randen in de stallen zijn waaraan de dieren zich kunnen verwonden.</w:t>
      </w:r>
    </w:p>
    <w:p w14:paraId="2FC35379" w14:textId="4ADBE09B" w:rsidR="000D3050" w:rsidRPr="00022C03" w:rsidRDefault="007422C1" w:rsidP="000D3050">
      <w:pPr>
        <w:pStyle w:val="Normaalweb"/>
        <w:numPr>
          <w:ilvl w:val="0"/>
          <w:numId w:val="1"/>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De paarden mogen niet te zwaar werk doen (</w:t>
      </w:r>
      <w:hyperlink r:id="rId12" w:anchor="Hoofdstuk2_Paragraaf1_Artikel2.1" w:history="1">
        <w:r w:rsidRPr="00022C03">
          <w:rPr>
            <w:rStyle w:val="Hyperlink"/>
            <w:rFonts w:asciiTheme="minorHAnsi" w:hAnsiTheme="minorHAnsi" w:cstheme="minorHAnsi"/>
            <w:color w:val="01689B"/>
            <w:sz w:val="22"/>
            <w:szCs w:val="22"/>
          </w:rPr>
          <w:t>artikel 2.1 lid 2.a Wet dieren</w:t>
        </w:r>
      </w:hyperlink>
      <w:r w:rsidRPr="00022C03">
        <w:rPr>
          <w:rFonts w:asciiTheme="minorHAnsi" w:hAnsiTheme="minorHAnsi" w:cstheme="minorHAnsi"/>
          <w:color w:val="000000"/>
          <w:sz w:val="22"/>
          <w:szCs w:val="22"/>
        </w:rPr>
        <w:t xml:space="preserve">), of werk waarvoor ze niet geschikt zijn. </w:t>
      </w:r>
      <w:r w:rsidR="000D3050" w:rsidRPr="00022C03">
        <w:rPr>
          <w:rFonts w:asciiTheme="minorHAnsi" w:hAnsiTheme="minorHAnsi" w:cstheme="minorHAnsi"/>
          <w:color w:val="000000"/>
          <w:sz w:val="22"/>
          <w:szCs w:val="22"/>
        </w:rPr>
        <w:t xml:space="preserve">In </w:t>
      </w:r>
      <w:hyperlink r:id="rId13" w:anchor="Hoofdstuk1_Paragraaf1_Artikel1.3" w:history="1">
        <w:r w:rsidR="000D3050" w:rsidRPr="00921A7C">
          <w:rPr>
            <w:rStyle w:val="Hyperlink"/>
            <w:rFonts w:asciiTheme="minorHAnsi" w:hAnsiTheme="minorHAnsi" w:cstheme="minorHAnsi"/>
            <w:sz w:val="22"/>
            <w:szCs w:val="22"/>
          </w:rPr>
          <w:t>artikel 1.3.f, Besluit houders van dieren</w:t>
        </w:r>
      </w:hyperlink>
      <w:r w:rsidR="000D3050" w:rsidRPr="00022C03">
        <w:rPr>
          <w:rStyle w:val="Hyperlink"/>
          <w:rFonts w:asciiTheme="minorHAnsi" w:hAnsiTheme="minorHAnsi" w:cstheme="minorHAnsi"/>
          <w:color w:val="01689B"/>
          <w:sz w:val="22"/>
          <w:szCs w:val="22"/>
        </w:rPr>
        <w:t>)</w:t>
      </w:r>
      <w:r w:rsidR="000D3050" w:rsidRPr="00022C03">
        <w:rPr>
          <w:rFonts w:asciiTheme="minorHAnsi" w:hAnsiTheme="minorHAnsi" w:cstheme="minorHAnsi"/>
          <w:color w:val="000000"/>
          <w:sz w:val="22"/>
          <w:szCs w:val="22"/>
        </w:rPr>
        <w:t xml:space="preserve"> staat verder dat het verboden is paarden en pony's te gebruiken als vervoermiddel of transportmiddel als het dier niet geschikt is om spullen of mensen te vervoeren</w:t>
      </w:r>
      <w:r w:rsidR="0030090D" w:rsidRPr="00022C03">
        <w:rPr>
          <w:rFonts w:asciiTheme="minorHAnsi" w:hAnsiTheme="minorHAnsi" w:cstheme="minorHAnsi"/>
          <w:color w:val="000000"/>
          <w:sz w:val="22"/>
          <w:szCs w:val="22"/>
        </w:rPr>
        <w:t>,</w:t>
      </w:r>
      <w:r w:rsidR="000D3050" w:rsidRPr="00022C03">
        <w:rPr>
          <w:rFonts w:asciiTheme="minorHAnsi" w:hAnsiTheme="minorHAnsi" w:cstheme="minorHAnsi"/>
          <w:color w:val="000000"/>
          <w:sz w:val="22"/>
          <w:szCs w:val="22"/>
        </w:rPr>
        <w:t xml:space="preserve"> of er te zwaar door wordt belast.</w:t>
      </w:r>
    </w:p>
    <w:p w14:paraId="73661AB3" w14:textId="3989D766" w:rsidR="000D3050" w:rsidRPr="00022C03" w:rsidRDefault="007422C1" w:rsidP="007422C1">
      <w:pPr>
        <w:pStyle w:val="Normaalweb"/>
        <w:numPr>
          <w:ilvl w:val="0"/>
          <w:numId w:val="1"/>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 xml:space="preserve">De houder mag zijn paarden en pony's niet weiden op slecht, of niet </w:t>
      </w:r>
      <w:proofErr w:type="spellStart"/>
      <w:r w:rsidRPr="00022C03">
        <w:rPr>
          <w:rFonts w:asciiTheme="minorHAnsi" w:hAnsiTheme="minorHAnsi" w:cstheme="minorHAnsi"/>
          <w:color w:val="000000"/>
          <w:sz w:val="22"/>
          <w:szCs w:val="22"/>
        </w:rPr>
        <w:t>beweidbaar</w:t>
      </w:r>
      <w:proofErr w:type="spellEnd"/>
      <w:r w:rsidRPr="00022C03">
        <w:rPr>
          <w:rFonts w:asciiTheme="minorHAnsi" w:hAnsiTheme="minorHAnsi" w:cstheme="minorHAnsi"/>
          <w:color w:val="000000"/>
          <w:sz w:val="22"/>
          <w:szCs w:val="22"/>
        </w:rPr>
        <w:t xml:space="preserve"> land (</w:t>
      </w:r>
      <w:hyperlink r:id="rId14" w:anchor="Hoofdstuk1_Paragraaf1_Artikel1.3" w:history="1">
        <w:r w:rsidRPr="00022C03">
          <w:rPr>
            <w:rStyle w:val="Hyperlink"/>
            <w:rFonts w:asciiTheme="minorHAnsi" w:hAnsiTheme="minorHAnsi" w:cstheme="minorHAnsi"/>
            <w:color w:val="01689B"/>
            <w:sz w:val="22"/>
            <w:szCs w:val="22"/>
          </w:rPr>
          <w:t>artikel 1.3.e, Besluit houders van dieren</w:t>
        </w:r>
      </w:hyperlink>
      <w:r w:rsidRPr="00022C03">
        <w:rPr>
          <w:rFonts w:asciiTheme="minorHAnsi" w:hAnsiTheme="minorHAnsi" w:cstheme="minorHAnsi"/>
          <w:color w:val="000000"/>
          <w:sz w:val="22"/>
          <w:szCs w:val="22"/>
        </w:rPr>
        <w:t xml:space="preserve">). </w:t>
      </w:r>
    </w:p>
    <w:p w14:paraId="2F1B4BC0" w14:textId="77777777" w:rsidR="000D3050" w:rsidRPr="00022C03" w:rsidRDefault="0004714B" w:rsidP="005F6F93">
      <w:pPr>
        <w:pStyle w:val="Normaalweb"/>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Naaste deze algemene wettelijke regels bestaan er voor alle belanghebbende en</w:t>
      </w:r>
      <w:r w:rsidR="00E519E0" w:rsidRPr="00022C03">
        <w:rPr>
          <w:rFonts w:asciiTheme="minorHAnsi" w:hAnsiTheme="minorHAnsi" w:cstheme="minorHAnsi"/>
          <w:color w:val="000000"/>
          <w:sz w:val="22"/>
          <w:szCs w:val="22"/>
        </w:rPr>
        <w:t xml:space="preserve"> </w:t>
      </w:r>
      <w:r w:rsidRPr="00022C03">
        <w:rPr>
          <w:rFonts w:asciiTheme="minorHAnsi" w:hAnsiTheme="minorHAnsi" w:cstheme="minorHAnsi"/>
          <w:color w:val="000000"/>
          <w:sz w:val="22"/>
          <w:szCs w:val="22"/>
        </w:rPr>
        <w:t xml:space="preserve">medewerkende aan het wedstrijden en fokkerijactiviteiten die onder bestuurlijke verantwoordelijk </w:t>
      </w:r>
      <w:r w:rsidR="00F20590" w:rsidRPr="00022C03">
        <w:rPr>
          <w:rFonts w:asciiTheme="minorHAnsi" w:hAnsiTheme="minorHAnsi" w:cstheme="minorHAnsi"/>
          <w:color w:val="000000"/>
          <w:sz w:val="22"/>
          <w:szCs w:val="22"/>
        </w:rPr>
        <w:t>van de NDR v</w:t>
      </w:r>
      <w:r w:rsidR="00395486" w:rsidRPr="00022C03">
        <w:rPr>
          <w:rFonts w:asciiTheme="minorHAnsi" w:hAnsiTheme="minorHAnsi" w:cstheme="minorHAnsi"/>
          <w:color w:val="000000"/>
          <w:sz w:val="22"/>
          <w:szCs w:val="22"/>
        </w:rPr>
        <w:t>allen</w:t>
      </w:r>
      <w:r w:rsidR="008A3946" w:rsidRPr="00022C03">
        <w:rPr>
          <w:rFonts w:asciiTheme="minorHAnsi" w:hAnsiTheme="minorHAnsi" w:cstheme="minorHAnsi"/>
          <w:color w:val="000000"/>
          <w:sz w:val="22"/>
          <w:szCs w:val="22"/>
        </w:rPr>
        <w:t>,</w:t>
      </w:r>
      <w:r w:rsidR="00395486" w:rsidRPr="00022C03">
        <w:rPr>
          <w:rFonts w:asciiTheme="minorHAnsi" w:hAnsiTheme="minorHAnsi" w:cstheme="minorHAnsi"/>
          <w:color w:val="000000"/>
          <w:sz w:val="22"/>
          <w:szCs w:val="22"/>
        </w:rPr>
        <w:t xml:space="preserve"> </w:t>
      </w:r>
      <w:r w:rsidR="00F20590" w:rsidRPr="00022C03">
        <w:rPr>
          <w:rFonts w:asciiTheme="minorHAnsi" w:hAnsiTheme="minorHAnsi" w:cstheme="minorHAnsi"/>
          <w:color w:val="000000"/>
          <w:sz w:val="22"/>
          <w:szCs w:val="22"/>
        </w:rPr>
        <w:t>nog specifiek</w:t>
      </w:r>
      <w:r w:rsidR="00395486" w:rsidRPr="00022C03">
        <w:rPr>
          <w:rFonts w:asciiTheme="minorHAnsi" w:hAnsiTheme="minorHAnsi" w:cstheme="minorHAnsi"/>
          <w:color w:val="000000"/>
          <w:sz w:val="22"/>
          <w:szCs w:val="22"/>
        </w:rPr>
        <w:t>ere</w:t>
      </w:r>
      <w:r w:rsidR="00F20590" w:rsidRPr="00022C03">
        <w:rPr>
          <w:rFonts w:asciiTheme="minorHAnsi" w:hAnsiTheme="minorHAnsi" w:cstheme="minorHAnsi"/>
          <w:color w:val="000000"/>
          <w:sz w:val="22"/>
          <w:szCs w:val="22"/>
        </w:rPr>
        <w:t xml:space="preserve"> regels </w:t>
      </w:r>
      <w:r w:rsidR="00395486" w:rsidRPr="00022C03">
        <w:rPr>
          <w:rFonts w:asciiTheme="minorHAnsi" w:hAnsiTheme="minorHAnsi" w:cstheme="minorHAnsi"/>
          <w:color w:val="000000"/>
          <w:sz w:val="22"/>
          <w:szCs w:val="22"/>
        </w:rPr>
        <w:t>die naast</w:t>
      </w:r>
      <w:r w:rsidR="000D3050" w:rsidRPr="00022C03">
        <w:rPr>
          <w:rFonts w:asciiTheme="minorHAnsi" w:hAnsiTheme="minorHAnsi" w:cstheme="minorHAnsi"/>
          <w:color w:val="000000"/>
          <w:sz w:val="22"/>
          <w:szCs w:val="22"/>
        </w:rPr>
        <w:t xml:space="preserve"> de</w:t>
      </w:r>
      <w:r w:rsidR="00395486" w:rsidRPr="00022C03">
        <w:rPr>
          <w:rFonts w:asciiTheme="minorHAnsi" w:hAnsiTheme="minorHAnsi" w:cstheme="minorHAnsi"/>
          <w:color w:val="000000"/>
          <w:sz w:val="22"/>
          <w:szCs w:val="22"/>
        </w:rPr>
        <w:t xml:space="preserve"> regels voor </w:t>
      </w:r>
      <w:r w:rsidR="0014222D" w:rsidRPr="00022C03">
        <w:rPr>
          <w:rFonts w:asciiTheme="minorHAnsi" w:hAnsiTheme="minorHAnsi" w:cstheme="minorHAnsi"/>
          <w:color w:val="000000"/>
          <w:sz w:val="22"/>
          <w:szCs w:val="22"/>
        </w:rPr>
        <w:t>het wedstrijdverloop</w:t>
      </w:r>
      <w:r w:rsidR="00395486" w:rsidRPr="00022C03">
        <w:rPr>
          <w:rFonts w:asciiTheme="minorHAnsi" w:hAnsiTheme="minorHAnsi" w:cstheme="minorHAnsi"/>
          <w:color w:val="000000"/>
          <w:sz w:val="22"/>
          <w:szCs w:val="22"/>
        </w:rPr>
        <w:t xml:space="preserve"> ook specifiek verboden</w:t>
      </w:r>
      <w:r w:rsidR="008A3946" w:rsidRPr="00022C03">
        <w:rPr>
          <w:rFonts w:asciiTheme="minorHAnsi" w:hAnsiTheme="minorHAnsi" w:cstheme="minorHAnsi"/>
          <w:color w:val="000000"/>
          <w:sz w:val="22"/>
          <w:szCs w:val="22"/>
        </w:rPr>
        <w:t xml:space="preserve"> zijn </w:t>
      </w:r>
      <w:r w:rsidR="00395486" w:rsidRPr="00022C03">
        <w:rPr>
          <w:rFonts w:asciiTheme="minorHAnsi" w:hAnsiTheme="minorHAnsi" w:cstheme="minorHAnsi"/>
          <w:color w:val="000000"/>
          <w:sz w:val="22"/>
          <w:szCs w:val="22"/>
        </w:rPr>
        <w:t xml:space="preserve"> en regels </w:t>
      </w:r>
      <w:r w:rsidR="00E519E0" w:rsidRPr="00022C03">
        <w:rPr>
          <w:rFonts w:asciiTheme="minorHAnsi" w:hAnsiTheme="minorHAnsi" w:cstheme="minorHAnsi"/>
          <w:color w:val="000000"/>
          <w:sz w:val="22"/>
          <w:szCs w:val="22"/>
        </w:rPr>
        <w:t xml:space="preserve">omvatten </w:t>
      </w:r>
      <w:r w:rsidR="00395486" w:rsidRPr="00022C03">
        <w:rPr>
          <w:rFonts w:asciiTheme="minorHAnsi" w:hAnsiTheme="minorHAnsi" w:cstheme="minorHAnsi"/>
          <w:color w:val="000000"/>
          <w:sz w:val="22"/>
          <w:szCs w:val="22"/>
        </w:rPr>
        <w:t xml:space="preserve">ter bescherming van het welzijn van de </w:t>
      </w:r>
      <w:r w:rsidR="000D3050" w:rsidRPr="00022C03">
        <w:rPr>
          <w:rFonts w:asciiTheme="minorHAnsi" w:hAnsiTheme="minorHAnsi" w:cstheme="minorHAnsi"/>
          <w:color w:val="000000"/>
          <w:sz w:val="22"/>
          <w:szCs w:val="22"/>
        </w:rPr>
        <w:t xml:space="preserve">op de wedstrijd aanwezige </w:t>
      </w:r>
      <w:r w:rsidR="00395486" w:rsidRPr="00022C03">
        <w:rPr>
          <w:rFonts w:asciiTheme="minorHAnsi" w:hAnsiTheme="minorHAnsi" w:cstheme="minorHAnsi"/>
          <w:color w:val="000000"/>
          <w:sz w:val="22"/>
          <w:szCs w:val="22"/>
        </w:rPr>
        <w:t>draver</w:t>
      </w:r>
      <w:r w:rsidR="000D3050" w:rsidRPr="00022C03">
        <w:rPr>
          <w:rFonts w:asciiTheme="minorHAnsi" w:hAnsiTheme="minorHAnsi" w:cstheme="minorHAnsi"/>
          <w:color w:val="000000"/>
          <w:sz w:val="22"/>
          <w:szCs w:val="22"/>
        </w:rPr>
        <w:t>s</w:t>
      </w:r>
      <w:r w:rsidR="00395486" w:rsidRPr="00022C03">
        <w:rPr>
          <w:rFonts w:asciiTheme="minorHAnsi" w:hAnsiTheme="minorHAnsi" w:cstheme="minorHAnsi"/>
          <w:color w:val="000000"/>
          <w:sz w:val="22"/>
          <w:szCs w:val="22"/>
        </w:rPr>
        <w:t xml:space="preserve"> en volbloed</w:t>
      </w:r>
      <w:r w:rsidR="008A3946" w:rsidRPr="00022C03">
        <w:rPr>
          <w:rFonts w:asciiTheme="minorHAnsi" w:hAnsiTheme="minorHAnsi" w:cstheme="minorHAnsi"/>
          <w:color w:val="000000"/>
          <w:sz w:val="22"/>
          <w:szCs w:val="22"/>
        </w:rPr>
        <w:t>s</w:t>
      </w:r>
      <w:r w:rsidR="00395486" w:rsidRPr="00022C03">
        <w:rPr>
          <w:rFonts w:asciiTheme="minorHAnsi" w:hAnsiTheme="minorHAnsi" w:cstheme="minorHAnsi"/>
          <w:color w:val="000000"/>
          <w:sz w:val="22"/>
          <w:szCs w:val="22"/>
        </w:rPr>
        <w:t xml:space="preserve">. </w:t>
      </w:r>
    </w:p>
    <w:p w14:paraId="1658A13D" w14:textId="1053516B" w:rsidR="005D2A2F" w:rsidRDefault="000D3050" w:rsidP="005F6F93">
      <w:pPr>
        <w:pStyle w:val="Normaalweb"/>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De a</w:t>
      </w:r>
      <w:r w:rsidR="00395486" w:rsidRPr="00022C03">
        <w:rPr>
          <w:rFonts w:asciiTheme="minorHAnsi" w:hAnsiTheme="minorHAnsi" w:cstheme="minorHAnsi"/>
          <w:color w:val="000000"/>
          <w:sz w:val="22"/>
          <w:szCs w:val="22"/>
        </w:rPr>
        <w:t xml:space="preserve">ctieve deelnemers zijn </w:t>
      </w:r>
      <w:r w:rsidR="00E519E0" w:rsidRPr="00022C03">
        <w:rPr>
          <w:rFonts w:asciiTheme="minorHAnsi" w:hAnsiTheme="minorHAnsi" w:cstheme="minorHAnsi"/>
          <w:color w:val="000000"/>
          <w:sz w:val="22"/>
          <w:szCs w:val="22"/>
        </w:rPr>
        <w:t xml:space="preserve">voor het verkrijgen van hun licenties </w:t>
      </w:r>
      <w:r w:rsidR="00395486" w:rsidRPr="00022C03">
        <w:rPr>
          <w:rFonts w:asciiTheme="minorHAnsi" w:hAnsiTheme="minorHAnsi" w:cstheme="minorHAnsi"/>
          <w:color w:val="000000"/>
          <w:sz w:val="22"/>
          <w:szCs w:val="22"/>
        </w:rPr>
        <w:t>op de kennis van deze regels getoetst.</w:t>
      </w:r>
    </w:p>
    <w:p w14:paraId="3C53336D" w14:textId="77777777" w:rsidR="005F6F93" w:rsidRPr="00022C03" w:rsidRDefault="005F6F93" w:rsidP="005F6F93">
      <w:pPr>
        <w:pStyle w:val="Normaalweb"/>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 xml:space="preserve">De regels </w:t>
      </w:r>
      <w:r w:rsidR="008B3F09" w:rsidRPr="00022C03">
        <w:rPr>
          <w:rFonts w:asciiTheme="minorHAnsi" w:hAnsiTheme="minorHAnsi" w:cstheme="minorHAnsi"/>
          <w:color w:val="000000"/>
          <w:sz w:val="22"/>
          <w:szCs w:val="22"/>
        </w:rPr>
        <w:t xml:space="preserve">die </w:t>
      </w:r>
      <w:r w:rsidR="00E519E0" w:rsidRPr="00022C03">
        <w:rPr>
          <w:rFonts w:asciiTheme="minorHAnsi" w:hAnsiTheme="minorHAnsi" w:cstheme="minorHAnsi"/>
          <w:color w:val="000000"/>
          <w:sz w:val="22"/>
          <w:szCs w:val="22"/>
        </w:rPr>
        <w:t>bepalingen bevatten voor de</w:t>
      </w:r>
      <w:r w:rsidR="000D3050" w:rsidRPr="00022C03">
        <w:rPr>
          <w:rFonts w:asciiTheme="minorHAnsi" w:hAnsiTheme="minorHAnsi" w:cstheme="minorHAnsi"/>
          <w:color w:val="000000"/>
          <w:sz w:val="22"/>
          <w:szCs w:val="22"/>
        </w:rPr>
        <w:t xml:space="preserve"> bescherming van </w:t>
      </w:r>
      <w:r w:rsidR="008B3F09" w:rsidRPr="00022C03">
        <w:rPr>
          <w:rFonts w:asciiTheme="minorHAnsi" w:hAnsiTheme="minorHAnsi" w:cstheme="minorHAnsi"/>
          <w:color w:val="000000"/>
          <w:sz w:val="22"/>
          <w:szCs w:val="22"/>
        </w:rPr>
        <w:t xml:space="preserve">het welzijn </w:t>
      </w:r>
      <w:r w:rsidR="000D3050" w:rsidRPr="00022C03">
        <w:rPr>
          <w:rFonts w:asciiTheme="minorHAnsi" w:hAnsiTheme="minorHAnsi" w:cstheme="minorHAnsi"/>
          <w:color w:val="000000"/>
          <w:sz w:val="22"/>
          <w:szCs w:val="22"/>
        </w:rPr>
        <w:t xml:space="preserve">van </w:t>
      </w:r>
      <w:r w:rsidR="008B3F09" w:rsidRPr="00022C03">
        <w:rPr>
          <w:rFonts w:asciiTheme="minorHAnsi" w:hAnsiTheme="minorHAnsi" w:cstheme="minorHAnsi"/>
          <w:color w:val="000000"/>
          <w:sz w:val="22"/>
          <w:szCs w:val="22"/>
        </w:rPr>
        <w:t xml:space="preserve">deelnemende paarden </w:t>
      </w:r>
      <w:r w:rsidRPr="00022C03">
        <w:rPr>
          <w:rFonts w:asciiTheme="minorHAnsi" w:hAnsiTheme="minorHAnsi" w:cstheme="minorHAnsi"/>
          <w:color w:val="000000"/>
          <w:sz w:val="22"/>
          <w:szCs w:val="22"/>
        </w:rPr>
        <w:t>zijn beschreven in de volgende regelementen:</w:t>
      </w:r>
    </w:p>
    <w:p w14:paraId="5EE8C32C" w14:textId="7780B36C" w:rsidR="005F6F93" w:rsidRPr="00022C03" w:rsidRDefault="005F6F93" w:rsidP="005F6F93">
      <w:pPr>
        <w:pStyle w:val="Normaalweb"/>
        <w:numPr>
          <w:ilvl w:val="0"/>
          <w:numId w:val="4"/>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Drafsport wedstrijd regelement (</w:t>
      </w:r>
      <w:hyperlink r:id="rId15" w:history="1">
        <w:r w:rsidRPr="00022C03">
          <w:rPr>
            <w:rStyle w:val="Hyperlink"/>
            <w:rFonts w:asciiTheme="minorHAnsi" w:hAnsiTheme="minorHAnsi" w:cstheme="minorHAnsi"/>
            <w:sz w:val="22"/>
            <w:szCs w:val="22"/>
          </w:rPr>
          <w:t>https://www.ndr.nl/wp-content/uploads/2018/12/Drafsport-Wedstrijd-Reglement.pdf</w:t>
        </w:r>
      </w:hyperlink>
      <w:r w:rsidRPr="00022C03">
        <w:rPr>
          <w:rFonts w:asciiTheme="minorHAnsi" w:hAnsiTheme="minorHAnsi" w:cstheme="minorHAnsi"/>
          <w:color w:val="000000"/>
          <w:sz w:val="22"/>
          <w:szCs w:val="22"/>
        </w:rPr>
        <w:t>)</w:t>
      </w:r>
    </w:p>
    <w:p w14:paraId="22946260" w14:textId="2F94873A" w:rsidR="005F6F93" w:rsidRPr="00022C03" w:rsidRDefault="00947ECE" w:rsidP="005F6F93">
      <w:pPr>
        <w:pStyle w:val="Normaalweb"/>
        <w:numPr>
          <w:ilvl w:val="0"/>
          <w:numId w:val="4"/>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Rensport wedstrijd regelement (</w:t>
      </w:r>
      <w:hyperlink r:id="rId16" w:history="1">
        <w:r w:rsidRPr="00022C03">
          <w:rPr>
            <w:rStyle w:val="Hyperlink"/>
            <w:rFonts w:asciiTheme="minorHAnsi" w:hAnsiTheme="minorHAnsi" w:cstheme="minorHAnsi"/>
            <w:sz w:val="22"/>
            <w:szCs w:val="22"/>
          </w:rPr>
          <w:t>https://www.ndr.nl/wp-content/uploads/2018/02/Rensport-Reglement-2017-DEF.pdf</w:t>
        </w:r>
      </w:hyperlink>
      <w:r w:rsidRPr="00022C03">
        <w:rPr>
          <w:rFonts w:asciiTheme="minorHAnsi" w:hAnsiTheme="minorHAnsi" w:cstheme="minorHAnsi"/>
          <w:color w:val="000000"/>
          <w:sz w:val="22"/>
          <w:szCs w:val="22"/>
        </w:rPr>
        <w:t>)</w:t>
      </w:r>
    </w:p>
    <w:p w14:paraId="318ECC3A" w14:textId="2C5E9561" w:rsidR="00947ECE" w:rsidRPr="00022C03" w:rsidRDefault="00947ECE" w:rsidP="005F6F93">
      <w:pPr>
        <w:pStyle w:val="Normaalweb"/>
        <w:numPr>
          <w:ilvl w:val="0"/>
          <w:numId w:val="4"/>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Regelement Verboden stoffen (</w:t>
      </w:r>
      <w:hyperlink r:id="rId17" w:history="1">
        <w:r w:rsidRPr="00022C03">
          <w:rPr>
            <w:rStyle w:val="Hyperlink"/>
            <w:rFonts w:asciiTheme="minorHAnsi" w:hAnsiTheme="minorHAnsi" w:cstheme="minorHAnsi"/>
            <w:sz w:val="22"/>
            <w:szCs w:val="22"/>
          </w:rPr>
          <w:t>https://www.ndr.nl/wp-content/uploads/2018/02/Reglement-verboden-stoffen-01-03-2016.pdf</w:t>
        </w:r>
      </w:hyperlink>
      <w:r w:rsidRPr="00022C03">
        <w:rPr>
          <w:rFonts w:asciiTheme="minorHAnsi" w:hAnsiTheme="minorHAnsi" w:cstheme="minorHAnsi"/>
          <w:color w:val="000000"/>
          <w:sz w:val="22"/>
          <w:szCs w:val="22"/>
        </w:rPr>
        <w:t>)</w:t>
      </w:r>
    </w:p>
    <w:p w14:paraId="4E3D8E42" w14:textId="2AF904E0" w:rsidR="00947ECE" w:rsidRPr="00022C03" w:rsidRDefault="00465364" w:rsidP="005F6F93">
      <w:pPr>
        <w:pStyle w:val="Normaalweb"/>
        <w:numPr>
          <w:ilvl w:val="0"/>
          <w:numId w:val="4"/>
        </w:numPr>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Toegestane Harnachement (</w:t>
      </w:r>
      <w:hyperlink r:id="rId18" w:history="1">
        <w:r w:rsidR="00EC5FA8">
          <w:rPr>
            <w:rStyle w:val="Hyperlink"/>
            <w:rFonts w:asciiTheme="minorHAnsi" w:hAnsiTheme="minorHAnsi" w:cstheme="minorHAnsi"/>
            <w:sz w:val="22"/>
            <w:szCs w:val="22"/>
          </w:rPr>
          <w:t>https://www.ndr.nl/wp-content/uploads/2018/02/Reglement-verboden-stoffen-01-03-2016.pdf</w:t>
        </w:r>
      </w:hyperlink>
      <w:r w:rsidRPr="00022C03">
        <w:rPr>
          <w:rFonts w:asciiTheme="minorHAnsi" w:hAnsiTheme="minorHAnsi" w:cstheme="minorHAnsi"/>
          <w:color w:val="000000"/>
          <w:sz w:val="22"/>
          <w:szCs w:val="22"/>
        </w:rPr>
        <w:t>)</w:t>
      </w:r>
    </w:p>
    <w:p w14:paraId="2A8754DE" w14:textId="5D5CF247" w:rsidR="005F6F93" w:rsidRPr="00022C03" w:rsidRDefault="005F6F93" w:rsidP="0004714B">
      <w:pPr>
        <w:pStyle w:val="Normaalweb"/>
        <w:spacing w:after="194" w:line="240" w:lineRule="auto"/>
        <w:textAlignment w:val="top"/>
        <w:rPr>
          <w:rFonts w:asciiTheme="minorHAnsi" w:hAnsiTheme="minorHAnsi" w:cstheme="minorHAnsi"/>
          <w:color w:val="000000"/>
          <w:sz w:val="22"/>
          <w:szCs w:val="22"/>
        </w:rPr>
      </w:pPr>
      <w:r w:rsidRPr="00022C03">
        <w:rPr>
          <w:rFonts w:asciiTheme="minorHAnsi" w:hAnsiTheme="minorHAnsi" w:cstheme="minorHAnsi"/>
          <w:color w:val="000000"/>
          <w:sz w:val="22"/>
          <w:szCs w:val="22"/>
        </w:rPr>
        <w:t>Voor de fokkerij is een beleidsplan welzijn gemaakt (</w:t>
      </w:r>
      <w:hyperlink r:id="rId19" w:history="1">
        <w:r w:rsidRPr="00022C03">
          <w:rPr>
            <w:rStyle w:val="Hyperlink"/>
            <w:rFonts w:asciiTheme="minorHAnsi" w:hAnsiTheme="minorHAnsi" w:cstheme="minorHAnsi"/>
            <w:sz w:val="22"/>
            <w:szCs w:val="22"/>
          </w:rPr>
          <w:t>file:///C:/Users/Gebruiker/Documents/Clinical/Welfare%20and%20critical%20technologies/Beleidsplan-Welzijn-2016-2021.pdf</w:t>
        </w:r>
      </w:hyperlink>
      <w:r w:rsidRPr="00022C03">
        <w:rPr>
          <w:rFonts w:asciiTheme="minorHAnsi" w:hAnsiTheme="minorHAnsi" w:cstheme="minorHAnsi"/>
          <w:color w:val="000000"/>
          <w:sz w:val="22"/>
          <w:szCs w:val="22"/>
        </w:rPr>
        <w:t>)</w:t>
      </w:r>
      <w:r w:rsidR="000D3050" w:rsidRPr="00022C03">
        <w:rPr>
          <w:rFonts w:asciiTheme="minorHAnsi" w:hAnsiTheme="minorHAnsi" w:cstheme="minorHAnsi"/>
          <w:color w:val="000000"/>
          <w:sz w:val="22"/>
          <w:szCs w:val="22"/>
        </w:rPr>
        <w:t xml:space="preserve"> waarbij de algemeen wettelijke regels ook </w:t>
      </w:r>
      <w:r w:rsidR="0014222D" w:rsidRPr="00022C03">
        <w:rPr>
          <w:rFonts w:asciiTheme="minorHAnsi" w:hAnsiTheme="minorHAnsi" w:cstheme="minorHAnsi"/>
          <w:color w:val="000000"/>
          <w:sz w:val="22"/>
          <w:szCs w:val="22"/>
        </w:rPr>
        <w:t>ge</w:t>
      </w:r>
      <w:r w:rsidR="000D3050" w:rsidRPr="00022C03">
        <w:rPr>
          <w:rFonts w:asciiTheme="minorHAnsi" w:hAnsiTheme="minorHAnsi" w:cstheme="minorHAnsi"/>
          <w:color w:val="000000"/>
          <w:sz w:val="22"/>
          <w:szCs w:val="22"/>
        </w:rPr>
        <w:t>respecteerd zijn.</w:t>
      </w:r>
    </w:p>
    <w:p w14:paraId="24CF88CA" w14:textId="77777777" w:rsidR="00366D81" w:rsidRDefault="00366D81">
      <w:pPr>
        <w:rPr>
          <w:b/>
          <w:bCs/>
          <w:sz w:val="24"/>
          <w:szCs w:val="24"/>
        </w:rPr>
      </w:pPr>
      <w:r>
        <w:rPr>
          <w:b/>
          <w:bCs/>
          <w:sz w:val="24"/>
          <w:szCs w:val="24"/>
        </w:rPr>
        <w:t xml:space="preserve">3.2. </w:t>
      </w:r>
      <w:r w:rsidR="008A3946">
        <w:rPr>
          <w:b/>
          <w:bCs/>
          <w:sz w:val="24"/>
          <w:szCs w:val="24"/>
        </w:rPr>
        <w:t>E</w:t>
      </w:r>
      <w:r>
        <w:rPr>
          <w:b/>
          <w:bCs/>
          <w:sz w:val="24"/>
          <w:szCs w:val="24"/>
        </w:rPr>
        <w:t>thische principes</w:t>
      </w:r>
    </w:p>
    <w:p w14:paraId="48BF7371" w14:textId="5F84B14B" w:rsidR="00881CFD" w:rsidRPr="00022C03" w:rsidRDefault="00881CFD" w:rsidP="000D3050">
      <w:r w:rsidRPr="00022C03">
        <w:t xml:space="preserve">Als ethisch principe erkent de </w:t>
      </w:r>
      <w:r w:rsidR="0018605D" w:rsidRPr="00022C03">
        <w:rPr>
          <w:b/>
          <w:bCs/>
        </w:rPr>
        <w:t>wet dieren</w:t>
      </w:r>
      <w:r w:rsidRPr="00022C03">
        <w:t xml:space="preserve"> de intrinsieke waarde van het dier. Daaronder wordt verstaan d</w:t>
      </w:r>
      <w:r w:rsidR="00275EE0" w:rsidRPr="00022C03">
        <w:t xml:space="preserve">at dieren een </w:t>
      </w:r>
      <w:r w:rsidRPr="00022C03">
        <w:t>eigen waarde</w:t>
      </w:r>
      <w:r w:rsidR="00275EE0" w:rsidRPr="00022C03">
        <w:t xml:space="preserve"> hebben</w:t>
      </w:r>
      <w:r w:rsidR="008A3946" w:rsidRPr="00022C03">
        <w:t>,</w:t>
      </w:r>
      <w:r w:rsidR="00275EE0" w:rsidRPr="00022C03">
        <w:t xml:space="preserve"> omdat ze </w:t>
      </w:r>
      <w:r w:rsidRPr="00022C03">
        <w:t>wezens met gevoel</w:t>
      </w:r>
      <w:r w:rsidR="00275EE0" w:rsidRPr="00022C03">
        <w:t xml:space="preserve"> zijn</w:t>
      </w:r>
      <w:r w:rsidRPr="00022C03">
        <w:t>. Dus heeft het dier recht op voldoend</w:t>
      </w:r>
      <w:r w:rsidR="00A966D5" w:rsidRPr="00022C03">
        <w:t>e</w:t>
      </w:r>
      <w:r w:rsidRPr="00022C03">
        <w:t xml:space="preserve"> zorg om </w:t>
      </w:r>
      <w:r w:rsidR="00831942" w:rsidRPr="00022C03">
        <w:t xml:space="preserve">het </w:t>
      </w:r>
      <w:r w:rsidRPr="00022C03">
        <w:t>te vrijwaren van:</w:t>
      </w:r>
    </w:p>
    <w:p w14:paraId="73BC8985" w14:textId="77777777" w:rsidR="00881CFD" w:rsidRPr="00022C03" w:rsidRDefault="00881CFD" w:rsidP="00881CFD">
      <w:pPr>
        <w:ind w:left="360"/>
      </w:pPr>
      <w:r w:rsidRPr="00022C03">
        <w:rPr>
          <w:b/>
          <w:bCs/>
        </w:rPr>
        <w:t xml:space="preserve">a. </w:t>
      </w:r>
      <w:r w:rsidRPr="00022C03">
        <w:t>dorst, honger en onjuiste voeding;</w:t>
      </w:r>
    </w:p>
    <w:p w14:paraId="22F49A7F" w14:textId="77777777" w:rsidR="00881CFD" w:rsidRPr="00022C03" w:rsidRDefault="00881CFD" w:rsidP="00881CFD">
      <w:pPr>
        <w:ind w:left="360"/>
      </w:pPr>
      <w:r w:rsidRPr="00022C03">
        <w:rPr>
          <w:b/>
          <w:bCs/>
        </w:rPr>
        <w:t xml:space="preserve">b. </w:t>
      </w:r>
      <w:r w:rsidRPr="00022C03">
        <w:t>fysiek en fysiologisch ongerief;</w:t>
      </w:r>
    </w:p>
    <w:p w14:paraId="1CD7B243" w14:textId="77777777" w:rsidR="00881CFD" w:rsidRPr="00022C03" w:rsidRDefault="00881CFD" w:rsidP="00881CFD">
      <w:pPr>
        <w:ind w:left="360"/>
      </w:pPr>
      <w:r w:rsidRPr="00022C03">
        <w:rPr>
          <w:b/>
          <w:bCs/>
        </w:rPr>
        <w:t xml:space="preserve">c. </w:t>
      </w:r>
      <w:r w:rsidRPr="00022C03">
        <w:t>pijn, verwonding en ziektes;</w:t>
      </w:r>
    </w:p>
    <w:p w14:paraId="19DE69B1" w14:textId="77777777" w:rsidR="00881CFD" w:rsidRPr="00022C03" w:rsidRDefault="00881CFD" w:rsidP="00881CFD">
      <w:pPr>
        <w:ind w:left="360"/>
      </w:pPr>
      <w:r w:rsidRPr="00022C03">
        <w:rPr>
          <w:b/>
          <w:bCs/>
        </w:rPr>
        <w:lastRenderedPageBreak/>
        <w:t xml:space="preserve">d. </w:t>
      </w:r>
      <w:r w:rsidRPr="00022C03">
        <w:t>angst en chronische stress;</w:t>
      </w:r>
    </w:p>
    <w:p w14:paraId="04896B5E" w14:textId="77777777" w:rsidR="0018605D" w:rsidRPr="00022C03" w:rsidRDefault="00881CFD" w:rsidP="00881CFD">
      <w:pPr>
        <w:ind w:left="360"/>
      </w:pPr>
      <w:r w:rsidRPr="00022C03">
        <w:rPr>
          <w:b/>
          <w:bCs/>
        </w:rPr>
        <w:t xml:space="preserve">e. </w:t>
      </w:r>
      <w:r w:rsidRPr="00022C03">
        <w:t>beperking van hun natuurlijk gedrag; voor zover zulks redelijkerwijs kan worden verlangd</w:t>
      </w:r>
      <w:r w:rsidR="0004714B" w:rsidRPr="00022C03">
        <w:t>.</w:t>
      </w:r>
    </w:p>
    <w:p w14:paraId="26E8B43D" w14:textId="77777777" w:rsidR="00366D81" w:rsidRDefault="00366D81">
      <w:pPr>
        <w:rPr>
          <w:b/>
          <w:bCs/>
          <w:sz w:val="24"/>
          <w:szCs w:val="24"/>
        </w:rPr>
      </w:pPr>
      <w:r>
        <w:rPr>
          <w:b/>
          <w:bCs/>
          <w:sz w:val="24"/>
          <w:szCs w:val="24"/>
        </w:rPr>
        <w:t>3.3. Welzijnsmo</w:t>
      </w:r>
      <w:r w:rsidR="000739E5">
        <w:rPr>
          <w:b/>
          <w:bCs/>
          <w:sz w:val="24"/>
          <w:szCs w:val="24"/>
        </w:rPr>
        <w:t>n</w:t>
      </w:r>
      <w:r>
        <w:rPr>
          <w:b/>
          <w:bCs/>
          <w:sz w:val="24"/>
          <w:szCs w:val="24"/>
        </w:rPr>
        <w:t>itor Paard</w:t>
      </w:r>
    </w:p>
    <w:p w14:paraId="48575FC0" w14:textId="0092703A" w:rsidR="00440C3B" w:rsidRDefault="000739E5">
      <w:r w:rsidRPr="00022C03">
        <w:t>Op verzoek van houders van dravers of andere belanghebbend</w:t>
      </w:r>
      <w:r w:rsidR="009E1949" w:rsidRPr="00022C03">
        <w:t>en</w:t>
      </w:r>
      <w:r w:rsidRPr="00022C03">
        <w:t xml:space="preserve"> kan het welzijn van een paardenbestand bepaald worden met hulp van de methode van de welzijnsmonitor paard </w:t>
      </w:r>
    </w:p>
    <w:p w14:paraId="0CE81CB7" w14:textId="518C49EE" w:rsidR="00FE5258" w:rsidRPr="00022C03" w:rsidRDefault="00FE5258">
      <w:r>
        <w:t>(</w:t>
      </w:r>
      <w:hyperlink r:id="rId20" w:history="1">
        <w:r w:rsidRPr="00FE5258">
          <w:rPr>
            <w:color w:val="0000FF"/>
            <w:u w:val="single"/>
          </w:rPr>
          <w:t>https://www.paardenwelzijnscheck.nl/vragenlijst</w:t>
        </w:r>
      </w:hyperlink>
      <w:r>
        <w:t>)</w:t>
      </w:r>
    </w:p>
    <w:p w14:paraId="578A1627" w14:textId="67673987" w:rsidR="00366D81" w:rsidRDefault="00366D81">
      <w:pPr>
        <w:rPr>
          <w:b/>
          <w:bCs/>
          <w:sz w:val="24"/>
          <w:szCs w:val="24"/>
        </w:rPr>
      </w:pPr>
      <w:r>
        <w:rPr>
          <w:b/>
          <w:bCs/>
          <w:sz w:val="24"/>
          <w:szCs w:val="24"/>
        </w:rPr>
        <w:t>3.</w:t>
      </w:r>
      <w:r w:rsidR="00831942">
        <w:rPr>
          <w:b/>
          <w:bCs/>
          <w:sz w:val="24"/>
          <w:szCs w:val="24"/>
        </w:rPr>
        <w:t>4</w:t>
      </w:r>
      <w:r>
        <w:rPr>
          <w:b/>
          <w:bCs/>
          <w:sz w:val="24"/>
          <w:szCs w:val="24"/>
        </w:rPr>
        <w:t xml:space="preserve">. </w:t>
      </w:r>
      <w:r w:rsidR="00517162">
        <w:rPr>
          <w:b/>
          <w:bCs/>
          <w:sz w:val="24"/>
          <w:szCs w:val="24"/>
        </w:rPr>
        <w:t>T</w:t>
      </w:r>
      <w:r>
        <w:rPr>
          <w:b/>
          <w:bCs/>
          <w:sz w:val="24"/>
          <w:szCs w:val="24"/>
        </w:rPr>
        <w:t xml:space="preserve">ekst van de </w:t>
      </w:r>
      <w:r w:rsidR="00FE5258">
        <w:rPr>
          <w:b/>
          <w:bCs/>
          <w:sz w:val="24"/>
          <w:szCs w:val="24"/>
        </w:rPr>
        <w:t>ethische code</w:t>
      </w:r>
      <w:r w:rsidR="00831942">
        <w:rPr>
          <w:b/>
          <w:bCs/>
          <w:sz w:val="24"/>
          <w:szCs w:val="24"/>
        </w:rPr>
        <w:t xml:space="preserve"> welzijn paard van de </w:t>
      </w:r>
      <w:r w:rsidR="00517162">
        <w:rPr>
          <w:b/>
          <w:bCs/>
          <w:sz w:val="24"/>
          <w:szCs w:val="24"/>
        </w:rPr>
        <w:t>S</w:t>
      </w:r>
      <w:r w:rsidR="00831942">
        <w:rPr>
          <w:b/>
          <w:bCs/>
          <w:sz w:val="24"/>
          <w:szCs w:val="24"/>
        </w:rPr>
        <w:t>NDR</w:t>
      </w:r>
    </w:p>
    <w:p w14:paraId="6780BF84" w14:textId="77777777" w:rsidR="008E5060" w:rsidRPr="00022C03" w:rsidRDefault="008E5060" w:rsidP="008E5060">
      <w:pPr>
        <w:rPr>
          <w:b/>
          <w:bCs/>
          <w:i/>
          <w:iCs/>
        </w:rPr>
      </w:pPr>
      <w:r w:rsidRPr="00022C03">
        <w:rPr>
          <w:b/>
          <w:bCs/>
          <w:i/>
          <w:iCs/>
        </w:rPr>
        <w:t>Door hun deelname aan het draf- en renwezen in de ruimste zin wordt van alle deelnemers verwacht dat ze de cultureel-historische aspecten van de drafsport kennen en respecteren (</w:t>
      </w:r>
      <w:bookmarkStart w:id="1" w:name="_Hlk18068929"/>
      <w:r w:rsidR="00DD054B" w:rsidRPr="00022C03">
        <w:rPr>
          <w:rFonts w:cstheme="minorHAnsi"/>
          <w:b/>
          <w:bCs/>
          <w:i/>
          <w:iCs/>
        </w:rPr>
        <w:t>§</w:t>
      </w:r>
      <w:bookmarkEnd w:id="1"/>
      <w:r w:rsidR="00DD054B" w:rsidRPr="00022C03">
        <w:rPr>
          <w:rFonts w:cstheme="minorHAnsi"/>
          <w:b/>
          <w:bCs/>
          <w:i/>
          <w:iCs/>
        </w:rPr>
        <w:t xml:space="preserve"> </w:t>
      </w:r>
      <w:r w:rsidRPr="00022C03">
        <w:rPr>
          <w:b/>
          <w:bCs/>
          <w:i/>
          <w:iCs/>
        </w:rPr>
        <w:t>2) en zich bij hun handelen laten leiden door de ethische principes die hierboven (</w:t>
      </w:r>
      <w:r w:rsidR="00DD054B" w:rsidRPr="00022C03">
        <w:rPr>
          <w:b/>
          <w:bCs/>
          <w:i/>
          <w:iCs/>
        </w:rPr>
        <w:t xml:space="preserve">§ </w:t>
      </w:r>
      <w:r w:rsidRPr="00022C03">
        <w:rPr>
          <w:b/>
          <w:bCs/>
          <w:i/>
          <w:iCs/>
        </w:rPr>
        <w:t>3.2.) vermeld staan</w:t>
      </w:r>
      <w:r w:rsidR="00DD054B" w:rsidRPr="00022C03">
        <w:rPr>
          <w:b/>
          <w:bCs/>
          <w:i/>
          <w:iCs/>
        </w:rPr>
        <w:t xml:space="preserve"> </w:t>
      </w:r>
      <w:r w:rsidR="0014222D" w:rsidRPr="00022C03">
        <w:rPr>
          <w:b/>
          <w:bCs/>
          <w:i/>
          <w:iCs/>
        </w:rPr>
        <w:t>of</w:t>
      </w:r>
      <w:r w:rsidR="00275EE0" w:rsidRPr="00022C03">
        <w:rPr>
          <w:b/>
          <w:bCs/>
          <w:i/>
          <w:iCs/>
        </w:rPr>
        <w:t xml:space="preserve"> door geboden die</w:t>
      </w:r>
      <w:r w:rsidR="0014222D" w:rsidRPr="00022C03">
        <w:rPr>
          <w:b/>
          <w:bCs/>
          <w:i/>
          <w:iCs/>
        </w:rPr>
        <w:t xml:space="preserve"> specifiek</w:t>
      </w:r>
      <w:r w:rsidR="00DD054B" w:rsidRPr="00022C03">
        <w:rPr>
          <w:b/>
          <w:bCs/>
          <w:i/>
          <w:iCs/>
        </w:rPr>
        <w:t xml:space="preserve"> </w:t>
      </w:r>
      <w:r w:rsidRPr="00022C03">
        <w:rPr>
          <w:b/>
          <w:bCs/>
          <w:i/>
          <w:iCs/>
        </w:rPr>
        <w:t>uitgewerkt zijn in de wedstrijdreglementen</w:t>
      </w:r>
      <w:r w:rsidR="006E7EEB" w:rsidRPr="00022C03">
        <w:rPr>
          <w:b/>
          <w:bCs/>
          <w:i/>
          <w:iCs/>
        </w:rPr>
        <w:t>,</w:t>
      </w:r>
      <w:r w:rsidRPr="00022C03">
        <w:rPr>
          <w:b/>
          <w:bCs/>
          <w:i/>
          <w:iCs/>
        </w:rPr>
        <w:t xml:space="preserve"> het welzijnsplan voor de fokkerij</w:t>
      </w:r>
      <w:r w:rsidR="006E7EEB" w:rsidRPr="00022C03">
        <w:rPr>
          <w:b/>
          <w:bCs/>
          <w:i/>
          <w:iCs/>
        </w:rPr>
        <w:t xml:space="preserve"> en in de Nederlandse wetgeving</w:t>
      </w:r>
      <w:r w:rsidRPr="00022C03">
        <w:rPr>
          <w:b/>
          <w:bCs/>
          <w:i/>
          <w:iCs/>
        </w:rPr>
        <w:t xml:space="preserve">. </w:t>
      </w:r>
    </w:p>
    <w:p w14:paraId="514013A1" w14:textId="77777777" w:rsidR="00366D81" w:rsidRPr="00022C03" w:rsidRDefault="008E5060">
      <w:r w:rsidRPr="00022C03">
        <w:t xml:space="preserve">De </w:t>
      </w:r>
      <w:r w:rsidR="008A3688" w:rsidRPr="00022C03">
        <w:t xml:space="preserve">tekst van de </w:t>
      </w:r>
      <w:r w:rsidRPr="00022C03">
        <w:t xml:space="preserve">code blijft geldig zolang </w:t>
      </w:r>
      <w:r w:rsidR="008A3688" w:rsidRPr="00022C03">
        <w:t>de</w:t>
      </w:r>
      <w:r w:rsidRPr="00022C03">
        <w:t xml:space="preserve">ze niet tegengesproken of onwerkbaar </w:t>
      </w:r>
      <w:r w:rsidR="007278B1" w:rsidRPr="00022C03">
        <w:t>ge</w:t>
      </w:r>
      <w:r w:rsidRPr="00022C03">
        <w:t xml:space="preserve">maakt </w:t>
      </w:r>
      <w:r w:rsidR="008A3688" w:rsidRPr="00022C03">
        <w:t xml:space="preserve">wordt </w:t>
      </w:r>
      <w:r w:rsidRPr="00022C03">
        <w:t xml:space="preserve">door nieuw verkregen </w:t>
      </w:r>
      <w:r w:rsidR="00613CEF" w:rsidRPr="00022C03">
        <w:t>objectieve en wetenschappelijk onderbouwde</w:t>
      </w:r>
      <w:r w:rsidRPr="00022C03">
        <w:t xml:space="preserve"> inzichten</w:t>
      </w:r>
      <w:r w:rsidR="008A3688" w:rsidRPr="00022C03">
        <w:t>.</w:t>
      </w:r>
      <w:r w:rsidRPr="00022C03">
        <w:t xml:space="preserve"> </w:t>
      </w:r>
    </w:p>
    <w:p w14:paraId="398D159D" w14:textId="77777777" w:rsidR="00366D81" w:rsidRDefault="00366D81">
      <w:pPr>
        <w:rPr>
          <w:b/>
          <w:bCs/>
          <w:sz w:val="24"/>
          <w:szCs w:val="24"/>
        </w:rPr>
      </w:pPr>
      <w:r>
        <w:rPr>
          <w:b/>
          <w:bCs/>
          <w:sz w:val="24"/>
          <w:szCs w:val="24"/>
        </w:rPr>
        <w:t>4. Audits</w:t>
      </w:r>
    </w:p>
    <w:p w14:paraId="7482F3B6" w14:textId="77777777" w:rsidR="00CE65DB" w:rsidRPr="00022C03" w:rsidRDefault="000739E5">
      <w:r w:rsidRPr="00022C03">
        <w:t>Vrijwillige Audits kunnen plaatsvinden op verzoek van belanghebben</w:t>
      </w:r>
      <w:r w:rsidR="00CE65DB" w:rsidRPr="00022C03">
        <w:t>de</w:t>
      </w:r>
      <w:r w:rsidRPr="00022C03">
        <w:t xml:space="preserve"> waarbij </w:t>
      </w:r>
      <w:r w:rsidR="00CE65DB" w:rsidRPr="00022C03">
        <w:t>de methodiek van de in 3.3. genoemde monitor geheel of gedeeltelijk wordt toegepast.</w:t>
      </w:r>
    </w:p>
    <w:p w14:paraId="5ECC787D" w14:textId="77777777" w:rsidR="00CE65DB" w:rsidRPr="00022C03" w:rsidRDefault="00CE65DB">
      <w:r w:rsidRPr="00022C03">
        <w:t xml:space="preserve">Bij eventuele wettelijk </w:t>
      </w:r>
      <w:r w:rsidR="00613CEF" w:rsidRPr="00022C03">
        <w:t xml:space="preserve">ondersteunde </w:t>
      </w:r>
      <w:r w:rsidRPr="00022C03">
        <w:t>verplichte audits</w:t>
      </w:r>
      <w:r w:rsidR="000739E5" w:rsidRPr="00022C03">
        <w:t xml:space="preserve"> </w:t>
      </w:r>
      <w:r w:rsidRPr="00022C03">
        <w:t xml:space="preserve">zal de NDR zoveel mogelijk bevorderen dat de bevoegde auditors hun </w:t>
      </w:r>
      <w:r w:rsidR="00613CEF" w:rsidRPr="00022C03">
        <w:t xml:space="preserve">objectieve </w:t>
      </w:r>
      <w:r w:rsidRPr="00022C03">
        <w:t>oordeel</w:t>
      </w:r>
      <w:r w:rsidR="00613CEF" w:rsidRPr="00022C03">
        <w:t xml:space="preserve"> baseren op de resultaten van de </w:t>
      </w:r>
      <w:r w:rsidRPr="00022C03">
        <w:t xml:space="preserve">in 3.3. genoemde methodiek. </w:t>
      </w:r>
    </w:p>
    <w:p w14:paraId="127EEE87" w14:textId="7BB13A21" w:rsidR="00613CEF" w:rsidRDefault="009066A9">
      <w:pPr>
        <w:rPr>
          <w:sz w:val="24"/>
          <w:szCs w:val="24"/>
        </w:rPr>
      </w:pPr>
      <w:r>
        <w:rPr>
          <w:sz w:val="24"/>
          <w:szCs w:val="24"/>
        </w:rPr>
        <w:t>Wassenaar</w:t>
      </w:r>
      <w:r w:rsidR="00613CEF">
        <w:rPr>
          <w:sz w:val="24"/>
          <w:szCs w:val="24"/>
        </w:rPr>
        <w:t>,</w:t>
      </w:r>
      <w:r w:rsidR="007008C7">
        <w:rPr>
          <w:sz w:val="24"/>
          <w:szCs w:val="24"/>
        </w:rPr>
        <w:t xml:space="preserve"> </w:t>
      </w:r>
      <w:r w:rsidR="00EC5FA8">
        <w:rPr>
          <w:sz w:val="24"/>
          <w:szCs w:val="24"/>
        </w:rPr>
        <w:t>2 juni 2021</w:t>
      </w:r>
    </w:p>
    <w:p w14:paraId="26121C44" w14:textId="7E16F111" w:rsidR="00613CEF" w:rsidRDefault="00613CEF">
      <w:pPr>
        <w:rPr>
          <w:sz w:val="24"/>
          <w:szCs w:val="24"/>
        </w:rPr>
      </w:pPr>
      <w:r>
        <w:rPr>
          <w:sz w:val="24"/>
          <w:szCs w:val="24"/>
        </w:rPr>
        <w:t xml:space="preserve">De </w:t>
      </w:r>
      <w:r w:rsidR="00517162">
        <w:rPr>
          <w:sz w:val="24"/>
          <w:szCs w:val="24"/>
        </w:rPr>
        <w:t>C</w:t>
      </w:r>
      <w:r>
        <w:rPr>
          <w:sz w:val="24"/>
          <w:szCs w:val="24"/>
        </w:rPr>
        <w:t>ommissie</w:t>
      </w:r>
      <w:r w:rsidR="005D2A2F">
        <w:rPr>
          <w:sz w:val="24"/>
          <w:szCs w:val="24"/>
        </w:rPr>
        <w:t xml:space="preserve"> Welzijn</w:t>
      </w:r>
    </w:p>
    <w:p w14:paraId="04170D3A" w14:textId="63A2D19C" w:rsidR="007008C7" w:rsidRDefault="007008C7">
      <w:pPr>
        <w:rPr>
          <w:b/>
          <w:bCs/>
          <w:sz w:val="24"/>
          <w:szCs w:val="24"/>
        </w:rPr>
      </w:pPr>
      <w:r>
        <w:rPr>
          <w:b/>
          <w:bCs/>
          <w:sz w:val="24"/>
          <w:szCs w:val="24"/>
        </w:rPr>
        <w:br w:type="page"/>
      </w:r>
    </w:p>
    <w:p w14:paraId="78504AE0" w14:textId="77777777" w:rsidR="005B4BB7" w:rsidRDefault="005B4BB7">
      <w:pPr>
        <w:rPr>
          <w:b/>
          <w:bCs/>
          <w:sz w:val="24"/>
          <w:szCs w:val="24"/>
        </w:rPr>
      </w:pPr>
    </w:p>
    <w:p w14:paraId="03630AAB" w14:textId="77777777" w:rsidR="005B4BB7" w:rsidRDefault="005B4BB7">
      <w:pPr>
        <w:rPr>
          <w:b/>
          <w:bCs/>
          <w:sz w:val="24"/>
          <w:szCs w:val="24"/>
        </w:rPr>
      </w:pPr>
      <w:r>
        <w:rPr>
          <w:b/>
          <w:bCs/>
          <w:sz w:val="24"/>
          <w:szCs w:val="24"/>
        </w:rPr>
        <w:t>ANNEX 1 Aanvullende informatie</w:t>
      </w:r>
    </w:p>
    <w:p w14:paraId="099CF620" w14:textId="77777777" w:rsidR="005B4BB7" w:rsidRDefault="00751BD5">
      <w:pPr>
        <w:rPr>
          <w:b/>
          <w:bCs/>
          <w:sz w:val="24"/>
          <w:szCs w:val="24"/>
        </w:rPr>
      </w:pPr>
      <w:r>
        <w:rPr>
          <w:b/>
          <w:bCs/>
          <w:sz w:val="24"/>
          <w:szCs w:val="24"/>
        </w:rPr>
        <w:t>Inleiding</w:t>
      </w:r>
    </w:p>
    <w:p w14:paraId="659ADF59" w14:textId="77777777" w:rsidR="006C6EE9" w:rsidRDefault="00751BD5">
      <w:pPr>
        <w:rPr>
          <w:sz w:val="24"/>
          <w:szCs w:val="24"/>
        </w:rPr>
      </w:pPr>
      <w:proofErr w:type="spellStart"/>
      <w:r>
        <w:rPr>
          <w:sz w:val="24"/>
          <w:szCs w:val="24"/>
        </w:rPr>
        <w:t>Paardenhouderij</w:t>
      </w:r>
      <w:proofErr w:type="spellEnd"/>
      <w:r>
        <w:rPr>
          <w:sz w:val="24"/>
          <w:szCs w:val="24"/>
        </w:rPr>
        <w:t xml:space="preserve"> en wedstrijdsport zijn onlosmakelijk verboden met de Nederlandse geschiedenis, cultuur en economie en hebben een eigen waarde in de Nederlandse samenleving. Zo </w:t>
      </w:r>
      <w:r w:rsidR="00724036">
        <w:rPr>
          <w:sz w:val="24"/>
          <w:szCs w:val="24"/>
        </w:rPr>
        <w:t xml:space="preserve">maakt </w:t>
      </w:r>
      <w:r>
        <w:rPr>
          <w:sz w:val="24"/>
          <w:szCs w:val="24"/>
        </w:rPr>
        <w:t>ook de draf- en rensport</w:t>
      </w:r>
      <w:r w:rsidR="00724036">
        <w:rPr>
          <w:sz w:val="24"/>
          <w:szCs w:val="24"/>
        </w:rPr>
        <w:t xml:space="preserve"> deel uit van de Nederlandse samenleving</w:t>
      </w:r>
      <w:r>
        <w:rPr>
          <w:sz w:val="24"/>
          <w:szCs w:val="24"/>
        </w:rPr>
        <w:t xml:space="preserve">. </w:t>
      </w:r>
      <w:r w:rsidR="00724036">
        <w:rPr>
          <w:sz w:val="24"/>
          <w:szCs w:val="24"/>
        </w:rPr>
        <w:t>All</w:t>
      </w:r>
      <w:r w:rsidR="006C6EE9">
        <w:rPr>
          <w:sz w:val="24"/>
          <w:szCs w:val="24"/>
        </w:rPr>
        <w:t>e</w:t>
      </w:r>
      <w:r w:rsidR="00724036">
        <w:rPr>
          <w:sz w:val="24"/>
          <w:szCs w:val="24"/>
        </w:rPr>
        <w:t xml:space="preserve"> </w:t>
      </w:r>
      <w:r w:rsidR="00724036" w:rsidRPr="00724036">
        <w:rPr>
          <w:sz w:val="24"/>
          <w:szCs w:val="24"/>
        </w:rPr>
        <w:t xml:space="preserve">samenlevingen </w:t>
      </w:r>
      <w:r w:rsidR="002C33D8">
        <w:rPr>
          <w:sz w:val="24"/>
          <w:szCs w:val="24"/>
        </w:rPr>
        <w:t xml:space="preserve">kennen </w:t>
      </w:r>
      <w:r w:rsidR="00724036" w:rsidRPr="00724036">
        <w:rPr>
          <w:sz w:val="24"/>
          <w:szCs w:val="24"/>
        </w:rPr>
        <w:t xml:space="preserve">een reeks </w:t>
      </w:r>
      <w:r w:rsidR="0062615F">
        <w:rPr>
          <w:sz w:val="24"/>
          <w:szCs w:val="24"/>
        </w:rPr>
        <w:t xml:space="preserve">waarden </w:t>
      </w:r>
      <w:r w:rsidR="002C33D8">
        <w:rPr>
          <w:sz w:val="24"/>
          <w:szCs w:val="24"/>
        </w:rPr>
        <w:t xml:space="preserve">en </w:t>
      </w:r>
      <w:r w:rsidR="00724036" w:rsidRPr="00724036">
        <w:rPr>
          <w:sz w:val="24"/>
          <w:szCs w:val="24"/>
        </w:rPr>
        <w:t xml:space="preserve">morele normen waaraan de leden van die samenleving zich </w:t>
      </w:r>
      <w:r w:rsidR="002C33D8">
        <w:rPr>
          <w:sz w:val="24"/>
          <w:szCs w:val="24"/>
        </w:rPr>
        <w:t xml:space="preserve">zouden </w:t>
      </w:r>
      <w:r w:rsidR="00724036" w:rsidRPr="00724036">
        <w:rPr>
          <w:sz w:val="24"/>
          <w:szCs w:val="24"/>
        </w:rPr>
        <w:t xml:space="preserve">moeten houden. </w:t>
      </w:r>
      <w:r w:rsidR="002C33D8">
        <w:rPr>
          <w:sz w:val="24"/>
          <w:szCs w:val="24"/>
        </w:rPr>
        <w:t>D</w:t>
      </w:r>
      <w:r w:rsidR="00492CB7">
        <w:rPr>
          <w:sz w:val="24"/>
          <w:szCs w:val="24"/>
        </w:rPr>
        <w:t xml:space="preserve">e basis voor deze waarden en normen </w:t>
      </w:r>
      <w:r w:rsidR="002C33D8">
        <w:rPr>
          <w:sz w:val="24"/>
          <w:szCs w:val="24"/>
        </w:rPr>
        <w:t xml:space="preserve">is historische grotendeels ingegeven </w:t>
      </w:r>
      <w:r w:rsidR="00492CB7">
        <w:rPr>
          <w:sz w:val="24"/>
          <w:szCs w:val="24"/>
        </w:rPr>
        <w:t>door religie</w:t>
      </w:r>
      <w:r w:rsidR="002C33D8">
        <w:rPr>
          <w:sz w:val="24"/>
          <w:szCs w:val="24"/>
        </w:rPr>
        <w:t xml:space="preserve">uze </w:t>
      </w:r>
      <w:r w:rsidR="0062615F">
        <w:rPr>
          <w:sz w:val="24"/>
          <w:szCs w:val="24"/>
        </w:rPr>
        <w:t xml:space="preserve">en humanistische </w:t>
      </w:r>
      <w:r w:rsidR="002C33D8">
        <w:rPr>
          <w:sz w:val="24"/>
          <w:szCs w:val="24"/>
        </w:rPr>
        <w:t>principes</w:t>
      </w:r>
      <w:r w:rsidR="00492CB7">
        <w:rPr>
          <w:sz w:val="24"/>
          <w:szCs w:val="24"/>
        </w:rPr>
        <w:t xml:space="preserve">. </w:t>
      </w:r>
      <w:r w:rsidR="002F5078">
        <w:rPr>
          <w:sz w:val="24"/>
          <w:szCs w:val="24"/>
        </w:rPr>
        <w:t>De</w:t>
      </w:r>
      <w:r w:rsidR="00C8629F">
        <w:rPr>
          <w:sz w:val="24"/>
          <w:szCs w:val="24"/>
        </w:rPr>
        <w:t xml:space="preserve"> </w:t>
      </w:r>
      <w:r w:rsidR="002C33D8">
        <w:rPr>
          <w:sz w:val="24"/>
          <w:szCs w:val="24"/>
        </w:rPr>
        <w:t xml:space="preserve">te volgen </w:t>
      </w:r>
      <w:r w:rsidR="002F5078">
        <w:rPr>
          <w:sz w:val="24"/>
          <w:szCs w:val="24"/>
        </w:rPr>
        <w:t>leef</w:t>
      </w:r>
      <w:r w:rsidR="002C33D8">
        <w:rPr>
          <w:sz w:val="24"/>
          <w:szCs w:val="24"/>
        </w:rPr>
        <w:t>-</w:t>
      </w:r>
      <w:r w:rsidR="002F5078">
        <w:rPr>
          <w:sz w:val="24"/>
          <w:szCs w:val="24"/>
        </w:rPr>
        <w:t xml:space="preserve"> en </w:t>
      </w:r>
      <w:r w:rsidR="00C8629F">
        <w:rPr>
          <w:sz w:val="24"/>
          <w:szCs w:val="24"/>
        </w:rPr>
        <w:t xml:space="preserve"> </w:t>
      </w:r>
      <w:r w:rsidR="002F5078">
        <w:rPr>
          <w:sz w:val="24"/>
          <w:szCs w:val="24"/>
        </w:rPr>
        <w:t>denkregels bepa</w:t>
      </w:r>
      <w:r w:rsidR="00C8629F">
        <w:rPr>
          <w:sz w:val="24"/>
          <w:szCs w:val="24"/>
        </w:rPr>
        <w:t xml:space="preserve">len </w:t>
      </w:r>
      <w:r w:rsidR="002F5078">
        <w:rPr>
          <w:sz w:val="24"/>
          <w:szCs w:val="24"/>
        </w:rPr>
        <w:t xml:space="preserve">de moraal. De moraal </w:t>
      </w:r>
      <w:r w:rsidR="002C33D8">
        <w:rPr>
          <w:sz w:val="24"/>
          <w:szCs w:val="24"/>
        </w:rPr>
        <w:t xml:space="preserve">betrekt zich dus op </w:t>
      </w:r>
      <w:r w:rsidR="00C8629F">
        <w:rPr>
          <w:sz w:val="24"/>
          <w:szCs w:val="24"/>
        </w:rPr>
        <w:t xml:space="preserve">de </w:t>
      </w:r>
      <w:r w:rsidR="002F5078">
        <w:rPr>
          <w:sz w:val="24"/>
          <w:szCs w:val="24"/>
        </w:rPr>
        <w:t xml:space="preserve">als maatschappelijk correct </w:t>
      </w:r>
      <w:r w:rsidR="00C8629F">
        <w:rPr>
          <w:sz w:val="24"/>
          <w:szCs w:val="24"/>
        </w:rPr>
        <w:t>bepaalde handelingen en gedragingen van de</w:t>
      </w:r>
      <w:r w:rsidR="002F5078">
        <w:rPr>
          <w:sz w:val="24"/>
          <w:szCs w:val="24"/>
        </w:rPr>
        <w:t xml:space="preserve"> mensen</w:t>
      </w:r>
      <w:r w:rsidR="00C8629F">
        <w:rPr>
          <w:sz w:val="24"/>
          <w:szCs w:val="24"/>
        </w:rPr>
        <w:t xml:space="preserve">. </w:t>
      </w:r>
      <w:r w:rsidR="0062615F">
        <w:rPr>
          <w:sz w:val="24"/>
          <w:szCs w:val="24"/>
        </w:rPr>
        <w:t>N</w:t>
      </w:r>
      <w:r w:rsidR="00CD1564" w:rsidRPr="00CD1564">
        <w:rPr>
          <w:sz w:val="24"/>
          <w:szCs w:val="24"/>
        </w:rPr>
        <w:t>ormen</w:t>
      </w:r>
      <w:r w:rsidR="002C33D8">
        <w:rPr>
          <w:sz w:val="24"/>
          <w:szCs w:val="24"/>
        </w:rPr>
        <w:t xml:space="preserve"> werden in de </w:t>
      </w:r>
      <w:r w:rsidR="00971277">
        <w:rPr>
          <w:sz w:val="24"/>
          <w:szCs w:val="24"/>
        </w:rPr>
        <w:t xml:space="preserve">loop der tijden </w:t>
      </w:r>
      <w:r w:rsidR="00CD1564" w:rsidRPr="00CD1564">
        <w:rPr>
          <w:sz w:val="24"/>
          <w:szCs w:val="24"/>
        </w:rPr>
        <w:t xml:space="preserve">aan een kritisch </w:t>
      </w:r>
      <w:r w:rsidR="00971277">
        <w:rPr>
          <w:sz w:val="24"/>
          <w:szCs w:val="24"/>
        </w:rPr>
        <w:t xml:space="preserve">en rationeel </w:t>
      </w:r>
      <w:r w:rsidR="00CD1564" w:rsidRPr="00CD1564">
        <w:rPr>
          <w:sz w:val="24"/>
          <w:szCs w:val="24"/>
        </w:rPr>
        <w:t xml:space="preserve">onderzoek </w:t>
      </w:r>
      <w:r w:rsidR="005F4852">
        <w:rPr>
          <w:sz w:val="24"/>
          <w:szCs w:val="24"/>
        </w:rPr>
        <w:t xml:space="preserve">onderworpen </w:t>
      </w:r>
      <w:r w:rsidR="00971277">
        <w:rPr>
          <w:sz w:val="24"/>
          <w:szCs w:val="24"/>
        </w:rPr>
        <w:t>door moraal</w:t>
      </w:r>
      <w:r w:rsidR="005F4852">
        <w:rPr>
          <w:sz w:val="24"/>
          <w:szCs w:val="24"/>
        </w:rPr>
        <w:t>f</w:t>
      </w:r>
      <w:r w:rsidR="00971277">
        <w:rPr>
          <w:sz w:val="24"/>
          <w:szCs w:val="24"/>
        </w:rPr>
        <w:t xml:space="preserve">ilosofen </w:t>
      </w:r>
      <w:r w:rsidR="00CD1564" w:rsidRPr="00CD1564">
        <w:rPr>
          <w:sz w:val="24"/>
          <w:szCs w:val="24"/>
        </w:rPr>
        <w:t xml:space="preserve">om </w:t>
      </w:r>
      <w:r w:rsidR="00971277">
        <w:rPr>
          <w:sz w:val="24"/>
          <w:szCs w:val="24"/>
        </w:rPr>
        <w:t xml:space="preserve">een ethiek </w:t>
      </w:r>
      <w:r w:rsidR="00CD1564" w:rsidRPr="00CD1564">
        <w:rPr>
          <w:sz w:val="24"/>
          <w:szCs w:val="24"/>
        </w:rPr>
        <w:t xml:space="preserve">te </w:t>
      </w:r>
      <w:r w:rsidR="00C8629F">
        <w:rPr>
          <w:sz w:val="24"/>
          <w:szCs w:val="24"/>
        </w:rPr>
        <w:t xml:space="preserve">kunnen </w:t>
      </w:r>
      <w:r w:rsidR="00CD1564" w:rsidRPr="00CD1564">
        <w:rPr>
          <w:sz w:val="24"/>
          <w:szCs w:val="24"/>
        </w:rPr>
        <w:t>funderen.</w:t>
      </w:r>
      <w:r w:rsidR="00256D18" w:rsidRPr="00256D18">
        <w:rPr>
          <w:sz w:val="24"/>
          <w:szCs w:val="24"/>
        </w:rPr>
        <w:t xml:space="preserve"> </w:t>
      </w:r>
      <w:r w:rsidR="00971277">
        <w:rPr>
          <w:sz w:val="24"/>
          <w:szCs w:val="24"/>
        </w:rPr>
        <w:t xml:space="preserve">Dit </w:t>
      </w:r>
      <w:r w:rsidR="00256D18">
        <w:rPr>
          <w:sz w:val="24"/>
          <w:szCs w:val="24"/>
        </w:rPr>
        <w:t>vakgebied</w:t>
      </w:r>
      <w:r w:rsidR="00256D18" w:rsidRPr="00256D18">
        <w:rPr>
          <w:sz w:val="24"/>
          <w:szCs w:val="24"/>
        </w:rPr>
        <w:t xml:space="preserve">, ook wel moraalfilosofie </w:t>
      </w:r>
      <w:r w:rsidR="00256D18">
        <w:rPr>
          <w:sz w:val="24"/>
          <w:szCs w:val="24"/>
        </w:rPr>
        <w:t xml:space="preserve">genoemd </w:t>
      </w:r>
      <w:r w:rsidR="00971277">
        <w:rPr>
          <w:sz w:val="24"/>
          <w:szCs w:val="24"/>
        </w:rPr>
        <w:t>houdt</w:t>
      </w:r>
      <w:r w:rsidR="00256D18" w:rsidRPr="00256D18">
        <w:rPr>
          <w:sz w:val="24"/>
          <w:szCs w:val="24"/>
        </w:rPr>
        <w:t xml:space="preserve"> zich </w:t>
      </w:r>
      <w:r w:rsidR="00256D18">
        <w:rPr>
          <w:sz w:val="24"/>
          <w:szCs w:val="24"/>
        </w:rPr>
        <w:t xml:space="preserve">dus </w:t>
      </w:r>
      <w:r w:rsidR="00256D18" w:rsidRPr="00256D18">
        <w:rPr>
          <w:sz w:val="24"/>
          <w:szCs w:val="24"/>
        </w:rPr>
        <w:t>bezig met de kritische bezinning over het juiste handelen</w:t>
      </w:r>
      <w:r w:rsidR="00971277">
        <w:rPr>
          <w:sz w:val="24"/>
          <w:szCs w:val="24"/>
        </w:rPr>
        <w:t xml:space="preserve"> van de mens</w:t>
      </w:r>
      <w:r w:rsidR="00256D18" w:rsidRPr="00256D18">
        <w:rPr>
          <w:sz w:val="24"/>
          <w:szCs w:val="24"/>
        </w:rPr>
        <w:t>.</w:t>
      </w:r>
      <w:r w:rsidR="002F5078">
        <w:rPr>
          <w:sz w:val="24"/>
          <w:szCs w:val="24"/>
        </w:rPr>
        <w:t xml:space="preserve"> </w:t>
      </w:r>
      <w:r w:rsidR="00CD1564">
        <w:rPr>
          <w:sz w:val="24"/>
          <w:szCs w:val="24"/>
        </w:rPr>
        <w:t xml:space="preserve">Voor de gewone burger zijn </w:t>
      </w:r>
      <w:r w:rsidR="00256D18">
        <w:rPr>
          <w:sz w:val="24"/>
          <w:szCs w:val="24"/>
        </w:rPr>
        <w:t xml:space="preserve">ethische </w:t>
      </w:r>
      <w:r w:rsidR="00CD1564">
        <w:rPr>
          <w:sz w:val="24"/>
          <w:szCs w:val="24"/>
        </w:rPr>
        <w:t xml:space="preserve">beschouwingen </w:t>
      </w:r>
      <w:r w:rsidR="00971277">
        <w:rPr>
          <w:sz w:val="24"/>
          <w:szCs w:val="24"/>
        </w:rPr>
        <w:t xml:space="preserve">echter </w:t>
      </w:r>
      <w:r w:rsidR="00CD1564">
        <w:rPr>
          <w:sz w:val="24"/>
          <w:szCs w:val="24"/>
        </w:rPr>
        <w:t>moeilijk te volgen</w:t>
      </w:r>
      <w:r w:rsidR="00971277">
        <w:rPr>
          <w:sz w:val="24"/>
          <w:szCs w:val="24"/>
        </w:rPr>
        <w:t xml:space="preserve">, </w:t>
      </w:r>
      <w:r w:rsidR="00CD1564">
        <w:rPr>
          <w:sz w:val="24"/>
          <w:szCs w:val="24"/>
        </w:rPr>
        <w:t xml:space="preserve">veelal </w:t>
      </w:r>
      <w:r w:rsidR="00971277">
        <w:rPr>
          <w:sz w:val="24"/>
          <w:szCs w:val="24"/>
        </w:rPr>
        <w:t xml:space="preserve">door de </w:t>
      </w:r>
      <w:r w:rsidR="00724036" w:rsidRPr="00724036">
        <w:rPr>
          <w:sz w:val="24"/>
          <w:szCs w:val="24"/>
        </w:rPr>
        <w:t xml:space="preserve">dubbelzinnige inhoud van vele ethische begrippen zoals </w:t>
      </w:r>
      <w:r w:rsidR="00724036" w:rsidRPr="00C8629F">
        <w:rPr>
          <w:sz w:val="24"/>
          <w:szCs w:val="24"/>
        </w:rPr>
        <w:t>rechtvaardigheid</w:t>
      </w:r>
      <w:r w:rsidR="00724036" w:rsidRPr="00724036">
        <w:rPr>
          <w:sz w:val="24"/>
          <w:szCs w:val="24"/>
        </w:rPr>
        <w:t xml:space="preserve"> en </w:t>
      </w:r>
      <w:r w:rsidR="00724036" w:rsidRPr="00C8629F">
        <w:rPr>
          <w:sz w:val="24"/>
          <w:szCs w:val="24"/>
        </w:rPr>
        <w:t>goed en kwaad</w:t>
      </w:r>
      <w:r w:rsidR="00210227">
        <w:rPr>
          <w:sz w:val="24"/>
          <w:szCs w:val="24"/>
        </w:rPr>
        <w:t xml:space="preserve">. </w:t>
      </w:r>
      <w:r w:rsidR="00971277">
        <w:rPr>
          <w:sz w:val="24"/>
          <w:szCs w:val="24"/>
        </w:rPr>
        <w:t>Daar</w:t>
      </w:r>
      <w:r w:rsidR="00210227">
        <w:rPr>
          <w:sz w:val="24"/>
          <w:szCs w:val="24"/>
        </w:rPr>
        <w:t xml:space="preserve">door </w:t>
      </w:r>
      <w:r w:rsidR="00971277">
        <w:rPr>
          <w:sz w:val="24"/>
          <w:szCs w:val="24"/>
        </w:rPr>
        <w:t xml:space="preserve">wekt het puur theoretische en </w:t>
      </w:r>
      <w:r w:rsidR="00210227">
        <w:rPr>
          <w:sz w:val="24"/>
          <w:szCs w:val="24"/>
        </w:rPr>
        <w:t xml:space="preserve">daarnaast </w:t>
      </w:r>
      <w:r w:rsidR="00971277">
        <w:rPr>
          <w:sz w:val="24"/>
          <w:szCs w:val="24"/>
        </w:rPr>
        <w:t xml:space="preserve">subjectieve karakter </w:t>
      </w:r>
      <w:r w:rsidR="001D3ABC">
        <w:rPr>
          <w:sz w:val="24"/>
          <w:szCs w:val="24"/>
        </w:rPr>
        <w:t xml:space="preserve">veel </w:t>
      </w:r>
      <w:r w:rsidR="00971277">
        <w:rPr>
          <w:sz w:val="24"/>
          <w:szCs w:val="24"/>
        </w:rPr>
        <w:t>weerstand op bij pragmatici</w:t>
      </w:r>
      <w:r w:rsidR="00C8629F">
        <w:rPr>
          <w:sz w:val="24"/>
          <w:szCs w:val="24"/>
        </w:rPr>
        <w:t xml:space="preserve">. </w:t>
      </w:r>
      <w:r w:rsidR="00256D18">
        <w:rPr>
          <w:sz w:val="24"/>
          <w:szCs w:val="24"/>
        </w:rPr>
        <w:t>Ook een aantal grote filosofen zoals Wittgenstein</w:t>
      </w:r>
      <w:r w:rsidR="001D3ABC">
        <w:rPr>
          <w:sz w:val="24"/>
          <w:szCs w:val="24"/>
        </w:rPr>
        <w:t xml:space="preserve"> en </w:t>
      </w:r>
      <w:proofErr w:type="spellStart"/>
      <w:r w:rsidR="00256D18">
        <w:rPr>
          <w:sz w:val="24"/>
          <w:szCs w:val="24"/>
        </w:rPr>
        <w:t>Nietsche</w:t>
      </w:r>
      <w:proofErr w:type="spellEnd"/>
      <w:r w:rsidR="00256D18">
        <w:rPr>
          <w:sz w:val="24"/>
          <w:szCs w:val="24"/>
        </w:rPr>
        <w:t xml:space="preserve"> en leden van de befaamde Wiener </w:t>
      </w:r>
      <w:proofErr w:type="spellStart"/>
      <w:r w:rsidR="00256D18">
        <w:rPr>
          <w:sz w:val="24"/>
          <w:szCs w:val="24"/>
        </w:rPr>
        <w:t>Kreis</w:t>
      </w:r>
      <w:proofErr w:type="spellEnd"/>
      <w:r w:rsidR="00256D18">
        <w:rPr>
          <w:sz w:val="24"/>
          <w:szCs w:val="24"/>
        </w:rPr>
        <w:t xml:space="preserve"> staan kritisch tegenover de ethi</w:t>
      </w:r>
      <w:r w:rsidR="00C35BAD">
        <w:rPr>
          <w:sz w:val="24"/>
          <w:szCs w:val="24"/>
        </w:rPr>
        <w:t>ek. Wittgenstein stelt zelfs</w:t>
      </w:r>
      <w:r w:rsidR="00256D18">
        <w:rPr>
          <w:sz w:val="24"/>
          <w:szCs w:val="24"/>
        </w:rPr>
        <w:t xml:space="preserve"> </w:t>
      </w:r>
      <w:r w:rsidR="00256D18" w:rsidRPr="00256D18">
        <w:rPr>
          <w:sz w:val="24"/>
          <w:szCs w:val="24"/>
        </w:rPr>
        <w:t>dat de mens niets zinnig kan zeggen over de ethiek</w:t>
      </w:r>
      <w:r w:rsidR="00256D18">
        <w:rPr>
          <w:sz w:val="24"/>
          <w:szCs w:val="24"/>
        </w:rPr>
        <w:t xml:space="preserve">.  </w:t>
      </w:r>
      <w:r w:rsidR="00446A28">
        <w:rPr>
          <w:sz w:val="24"/>
          <w:szCs w:val="24"/>
        </w:rPr>
        <w:t>Inderdaad zijn logische b</w:t>
      </w:r>
      <w:r w:rsidR="00446A28" w:rsidRPr="00446A28">
        <w:rPr>
          <w:sz w:val="24"/>
          <w:szCs w:val="24"/>
        </w:rPr>
        <w:t xml:space="preserve">ewijzen zoals die bijvoorbeeld </w:t>
      </w:r>
      <w:r w:rsidR="00446A28">
        <w:rPr>
          <w:sz w:val="24"/>
          <w:szCs w:val="24"/>
        </w:rPr>
        <w:t xml:space="preserve">gehanteerd worden </w:t>
      </w:r>
      <w:r w:rsidR="00446A28" w:rsidRPr="00446A28">
        <w:rPr>
          <w:sz w:val="24"/>
          <w:szCs w:val="24"/>
        </w:rPr>
        <w:t xml:space="preserve">in de </w:t>
      </w:r>
      <w:r w:rsidR="00446A28" w:rsidRPr="00DF6522">
        <w:rPr>
          <w:sz w:val="24"/>
          <w:szCs w:val="24"/>
        </w:rPr>
        <w:t>wiskunde</w:t>
      </w:r>
      <w:r w:rsidR="00446A28" w:rsidRPr="00446A28">
        <w:rPr>
          <w:sz w:val="24"/>
          <w:szCs w:val="24"/>
        </w:rPr>
        <w:t xml:space="preserve">  in de ethiek niet mogelijk. </w:t>
      </w:r>
      <w:r w:rsidR="00446A28">
        <w:rPr>
          <w:sz w:val="24"/>
          <w:szCs w:val="24"/>
        </w:rPr>
        <w:t xml:space="preserve">De ethische </w:t>
      </w:r>
      <w:r w:rsidR="00446A28" w:rsidRPr="00446A28">
        <w:rPr>
          <w:sz w:val="24"/>
          <w:szCs w:val="24"/>
        </w:rPr>
        <w:t xml:space="preserve">theorie is </w:t>
      </w:r>
      <w:r w:rsidR="00446A28">
        <w:rPr>
          <w:sz w:val="24"/>
          <w:szCs w:val="24"/>
        </w:rPr>
        <w:t xml:space="preserve">daarom </w:t>
      </w:r>
      <w:r w:rsidR="00446A28" w:rsidRPr="00446A28">
        <w:rPr>
          <w:sz w:val="24"/>
          <w:szCs w:val="24"/>
        </w:rPr>
        <w:t>een onvolmaakte uitleg van ervaring</w:t>
      </w:r>
      <w:r w:rsidR="00446A28">
        <w:rPr>
          <w:sz w:val="24"/>
          <w:szCs w:val="24"/>
        </w:rPr>
        <w:t>en</w:t>
      </w:r>
      <w:r w:rsidR="00446A28" w:rsidRPr="00446A28">
        <w:rPr>
          <w:sz w:val="24"/>
          <w:szCs w:val="24"/>
        </w:rPr>
        <w:t xml:space="preserve">, die in discussie met andere theorieën verrijkt kan worden. Binnen de ethiek gaat het </w:t>
      </w:r>
      <w:r w:rsidR="00446A28">
        <w:rPr>
          <w:sz w:val="24"/>
          <w:szCs w:val="24"/>
        </w:rPr>
        <w:t xml:space="preserve">uiteindelijk </w:t>
      </w:r>
      <w:r w:rsidR="00446A28" w:rsidRPr="00446A28">
        <w:rPr>
          <w:sz w:val="24"/>
          <w:szCs w:val="24"/>
        </w:rPr>
        <w:t>niet om de verklaringskracht maar om het rechtvaardigingsvermogen</w:t>
      </w:r>
      <w:r w:rsidR="00446A28">
        <w:rPr>
          <w:sz w:val="24"/>
          <w:szCs w:val="24"/>
        </w:rPr>
        <w:t xml:space="preserve">. Dit </w:t>
      </w:r>
      <w:r w:rsidR="00EB67BA">
        <w:rPr>
          <w:sz w:val="24"/>
          <w:szCs w:val="24"/>
        </w:rPr>
        <w:t xml:space="preserve">argument van </w:t>
      </w:r>
      <w:r w:rsidR="00446A28">
        <w:rPr>
          <w:sz w:val="24"/>
          <w:szCs w:val="24"/>
        </w:rPr>
        <w:t>rechtvaardigheid</w:t>
      </w:r>
      <w:r w:rsidR="00EB67BA">
        <w:rPr>
          <w:sz w:val="24"/>
          <w:szCs w:val="24"/>
        </w:rPr>
        <w:t xml:space="preserve"> is de basis v</w:t>
      </w:r>
      <w:r w:rsidR="00076E12">
        <w:rPr>
          <w:sz w:val="24"/>
          <w:szCs w:val="24"/>
        </w:rPr>
        <w:t>oor het begrip zelfbeschikkingsrecht van het dier. Een principe dat door de dierenrechtenactivisten aangehangen wordt</w:t>
      </w:r>
      <w:r w:rsidR="004056EB" w:rsidRPr="004056EB">
        <w:rPr>
          <w:sz w:val="24"/>
          <w:szCs w:val="24"/>
          <w:vertAlign w:val="superscript"/>
        </w:rPr>
        <w:t>1</w:t>
      </w:r>
      <w:r w:rsidR="00076E12">
        <w:rPr>
          <w:sz w:val="24"/>
          <w:szCs w:val="24"/>
        </w:rPr>
        <w:t xml:space="preserve">. </w:t>
      </w:r>
      <w:r w:rsidR="00EA45BE">
        <w:rPr>
          <w:sz w:val="24"/>
          <w:szCs w:val="24"/>
        </w:rPr>
        <w:t>De centrale norm voor deze activisten is d</w:t>
      </w:r>
      <w:r w:rsidR="00EA45BE" w:rsidRPr="00EA45BE">
        <w:rPr>
          <w:sz w:val="24"/>
          <w:szCs w:val="24"/>
        </w:rPr>
        <w:t xml:space="preserve">at het </w:t>
      </w:r>
      <w:r w:rsidR="00EA45BE" w:rsidRPr="00041AA4">
        <w:rPr>
          <w:i/>
          <w:iCs/>
          <w:sz w:val="24"/>
          <w:szCs w:val="24"/>
        </w:rPr>
        <w:t>grootste geluk voor het grootste aantal de enige maatstaf is voor goed handelen</w:t>
      </w:r>
      <w:r w:rsidR="00EA45BE">
        <w:rPr>
          <w:sz w:val="24"/>
          <w:szCs w:val="24"/>
        </w:rPr>
        <w:t xml:space="preserve">. </w:t>
      </w:r>
      <w:r w:rsidR="00DF6522">
        <w:rPr>
          <w:sz w:val="24"/>
          <w:szCs w:val="24"/>
        </w:rPr>
        <w:t xml:space="preserve">Deze elitaire </w:t>
      </w:r>
      <w:r w:rsidR="000C333E">
        <w:rPr>
          <w:sz w:val="24"/>
          <w:szCs w:val="24"/>
        </w:rPr>
        <w:t xml:space="preserve">opgelegde </w:t>
      </w:r>
      <w:r w:rsidR="00DF6522">
        <w:rPr>
          <w:sz w:val="24"/>
          <w:szCs w:val="24"/>
        </w:rPr>
        <w:t xml:space="preserve">norm wordt door </w:t>
      </w:r>
      <w:r w:rsidR="00EA45BE">
        <w:rPr>
          <w:sz w:val="24"/>
          <w:szCs w:val="24"/>
        </w:rPr>
        <w:t xml:space="preserve">de </w:t>
      </w:r>
      <w:r w:rsidR="00DF6522">
        <w:rPr>
          <w:sz w:val="24"/>
          <w:szCs w:val="24"/>
        </w:rPr>
        <w:t>D</w:t>
      </w:r>
      <w:r w:rsidR="006C6EE9" w:rsidRPr="006C6EE9">
        <w:rPr>
          <w:sz w:val="24"/>
          <w:szCs w:val="24"/>
        </w:rPr>
        <w:t xml:space="preserve">uitse filosoof en socioloog </w:t>
      </w:r>
      <w:proofErr w:type="spellStart"/>
      <w:r w:rsidR="006C6EE9" w:rsidRPr="00DF6522">
        <w:rPr>
          <w:sz w:val="24"/>
          <w:szCs w:val="24"/>
        </w:rPr>
        <w:t>Jürgen</w:t>
      </w:r>
      <w:proofErr w:type="spellEnd"/>
      <w:r w:rsidR="006C6EE9" w:rsidRPr="00DF6522">
        <w:rPr>
          <w:sz w:val="24"/>
          <w:szCs w:val="24"/>
        </w:rPr>
        <w:t xml:space="preserve"> Habermas</w:t>
      </w:r>
      <w:r w:rsidR="00DF6522">
        <w:rPr>
          <w:sz w:val="24"/>
          <w:szCs w:val="24"/>
        </w:rPr>
        <w:t xml:space="preserve"> in een ander daglicht geplaatst door zijn opvatting dat </w:t>
      </w:r>
      <w:r w:rsidR="006C6EE9" w:rsidRPr="006C6EE9">
        <w:rPr>
          <w:sz w:val="24"/>
          <w:szCs w:val="24"/>
        </w:rPr>
        <w:t xml:space="preserve">een norm </w:t>
      </w:r>
      <w:r w:rsidR="00DF6522">
        <w:rPr>
          <w:sz w:val="24"/>
          <w:szCs w:val="24"/>
        </w:rPr>
        <w:t xml:space="preserve">pas </w:t>
      </w:r>
      <w:r w:rsidR="006C6EE9" w:rsidRPr="006C6EE9">
        <w:rPr>
          <w:sz w:val="24"/>
          <w:szCs w:val="24"/>
        </w:rPr>
        <w:t xml:space="preserve">geldig </w:t>
      </w:r>
      <w:r w:rsidR="00DF6522">
        <w:rPr>
          <w:sz w:val="24"/>
          <w:szCs w:val="24"/>
        </w:rPr>
        <w:t xml:space="preserve">is </w:t>
      </w:r>
      <w:r w:rsidR="006C6EE9" w:rsidRPr="006C6EE9">
        <w:rPr>
          <w:sz w:val="24"/>
          <w:szCs w:val="24"/>
        </w:rPr>
        <w:t>wanneer hij het resultaat is van een rationele consensus tussen alle betrokken partijen</w:t>
      </w:r>
      <w:r w:rsidR="004056EB" w:rsidRPr="004056EB">
        <w:rPr>
          <w:sz w:val="24"/>
          <w:szCs w:val="24"/>
          <w:vertAlign w:val="superscript"/>
        </w:rPr>
        <w:t>2</w:t>
      </w:r>
      <w:r w:rsidR="00DF6522">
        <w:rPr>
          <w:sz w:val="24"/>
          <w:szCs w:val="24"/>
        </w:rPr>
        <w:t xml:space="preserve">. Die consensus is </w:t>
      </w:r>
      <w:r w:rsidR="000C333E">
        <w:rPr>
          <w:sz w:val="24"/>
          <w:szCs w:val="24"/>
        </w:rPr>
        <w:t>wat betreft het zelfbeschikkingsrecht van dieren</w:t>
      </w:r>
      <w:r w:rsidR="005F4852">
        <w:rPr>
          <w:sz w:val="24"/>
          <w:szCs w:val="24"/>
        </w:rPr>
        <w:t xml:space="preserve"> </w:t>
      </w:r>
      <w:r w:rsidR="00DF6522">
        <w:rPr>
          <w:sz w:val="24"/>
          <w:szCs w:val="24"/>
        </w:rPr>
        <w:t>niet berei</w:t>
      </w:r>
      <w:r w:rsidR="000C333E">
        <w:rPr>
          <w:sz w:val="24"/>
          <w:szCs w:val="24"/>
        </w:rPr>
        <w:t>k</w:t>
      </w:r>
      <w:r w:rsidR="00DF6522">
        <w:rPr>
          <w:sz w:val="24"/>
          <w:szCs w:val="24"/>
        </w:rPr>
        <w:t>t</w:t>
      </w:r>
      <w:r w:rsidR="000C333E">
        <w:rPr>
          <w:sz w:val="24"/>
          <w:szCs w:val="24"/>
        </w:rPr>
        <w:t xml:space="preserve">. Onze maatschappij </w:t>
      </w:r>
      <w:r w:rsidR="00CA21AC">
        <w:rPr>
          <w:sz w:val="24"/>
          <w:szCs w:val="24"/>
        </w:rPr>
        <w:t>stelt het belang van mensen nog</w:t>
      </w:r>
      <w:r w:rsidR="000C333E">
        <w:rPr>
          <w:sz w:val="24"/>
          <w:szCs w:val="24"/>
        </w:rPr>
        <w:t xml:space="preserve"> steeds boven dat van de dieren. Indirect legitimeert </w:t>
      </w:r>
      <w:r w:rsidR="00041AA4">
        <w:rPr>
          <w:sz w:val="24"/>
          <w:szCs w:val="24"/>
        </w:rPr>
        <w:t xml:space="preserve">onze ethiek </w:t>
      </w:r>
      <w:r w:rsidR="000C333E">
        <w:rPr>
          <w:sz w:val="24"/>
          <w:szCs w:val="24"/>
        </w:rPr>
        <w:t xml:space="preserve">wel een goede omgang met dieren omdat dit bijdraagt aan het welzijn van de mens. </w:t>
      </w:r>
      <w:r w:rsidR="00DF6522">
        <w:rPr>
          <w:sz w:val="24"/>
          <w:szCs w:val="24"/>
        </w:rPr>
        <w:t xml:space="preserve">  </w:t>
      </w:r>
    </w:p>
    <w:p w14:paraId="01773C3E" w14:textId="77777777" w:rsidR="008A6510" w:rsidRDefault="00DF6522" w:rsidP="007610DE">
      <w:pPr>
        <w:rPr>
          <w:sz w:val="24"/>
          <w:szCs w:val="24"/>
        </w:rPr>
      </w:pPr>
      <w:r>
        <w:rPr>
          <w:sz w:val="24"/>
          <w:szCs w:val="24"/>
        </w:rPr>
        <w:t xml:space="preserve">Een goede </w:t>
      </w:r>
      <w:r w:rsidR="00965409">
        <w:rPr>
          <w:sz w:val="24"/>
          <w:szCs w:val="24"/>
        </w:rPr>
        <w:t>kritische analyse van</w:t>
      </w:r>
      <w:r w:rsidR="007A63F7">
        <w:rPr>
          <w:sz w:val="24"/>
          <w:szCs w:val="24"/>
        </w:rPr>
        <w:t xml:space="preserve"> de </w:t>
      </w:r>
      <w:r>
        <w:rPr>
          <w:sz w:val="24"/>
          <w:szCs w:val="24"/>
        </w:rPr>
        <w:t>dierethiek wordt geven door</w:t>
      </w:r>
      <w:r w:rsidR="008E276B">
        <w:rPr>
          <w:sz w:val="24"/>
          <w:szCs w:val="24"/>
        </w:rPr>
        <w:t xml:space="preserve"> Andreas Vieth</w:t>
      </w:r>
      <w:r w:rsidR="004056EB" w:rsidRPr="004056EB">
        <w:rPr>
          <w:sz w:val="24"/>
          <w:szCs w:val="24"/>
          <w:vertAlign w:val="superscript"/>
        </w:rPr>
        <w:t>2</w:t>
      </w:r>
      <w:r w:rsidR="008E276B">
        <w:rPr>
          <w:sz w:val="24"/>
          <w:szCs w:val="24"/>
        </w:rPr>
        <w:t xml:space="preserve">. Hij </w:t>
      </w:r>
      <w:r w:rsidR="007A63F7">
        <w:rPr>
          <w:sz w:val="24"/>
          <w:szCs w:val="24"/>
        </w:rPr>
        <w:t xml:space="preserve">wijst het </w:t>
      </w:r>
      <w:r w:rsidR="00965409">
        <w:rPr>
          <w:sz w:val="24"/>
          <w:szCs w:val="24"/>
        </w:rPr>
        <w:t>concept</w:t>
      </w:r>
      <w:r w:rsidR="007A63F7">
        <w:rPr>
          <w:sz w:val="24"/>
          <w:szCs w:val="24"/>
        </w:rPr>
        <w:t xml:space="preserve"> van dierethiek af</w:t>
      </w:r>
      <w:r w:rsidR="004056EB">
        <w:rPr>
          <w:sz w:val="24"/>
          <w:szCs w:val="24"/>
        </w:rPr>
        <w:t xml:space="preserve"> </w:t>
      </w:r>
      <w:r w:rsidR="00965409">
        <w:rPr>
          <w:sz w:val="24"/>
          <w:szCs w:val="24"/>
        </w:rPr>
        <w:t xml:space="preserve">op </w:t>
      </w:r>
      <w:r w:rsidR="004056EB">
        <w:rPr>
          <w:sz w:val="24"/>
          <w:szCs w:val="24"/>
        </w:rPr>
        <w:t xml:space="preserve">formeel </w:t>
      </w:r>
      <w:r w:rsidR="00965409">
        <w:rPr>
          <w:sz w:val="24"/>
          <w:szCs w:val="24"/>
        </w:rPr>
        <w:t>filosofisch</w:t>
      </w:r>
      <w:r w:rsidR="004056EB">
        <w:rPr>
          <w:sz w:val="24"/>
          <w:szCs w:val="24"/>
        </w:rPr>
        <w:t xml:space="preserve">e </w:t>
      </w:r>
      <w:r w:rsidR="00965409">
        <w:rPr>
          <w:sz w:val="24"/>
          <w:szCs w:val="24"/>
        </w:rPr>
        <w:t>argumenten. Daartegenover</w:t>
      </w:r>
      <w:r w:rsidR="004056EB">
        <w:rPr>
          <w:sz w:val="24"/>
          <w:szCs w:val="24"/>
        </w:rPr>
        <w:t xml:space="preserve"> </w:t>
      </w:r>
      <w:r w:rsidR="00965409">
        <w:rPr>
          <w:sz w:val="24"/>
          <w:szCs w:val="24"/>
        </w:rPr>
        <w:t xml:space="preserve">stelt hij </w:t>
      </w:r>
      <w:r w:rsidR="004056EB">
        <w:rPr>
          <w:sz w:val="24"/>
          <w:szCs w:val="24"/>
        </w:rPr>
        <w:t xml:space="preserve">wel </w:t>
      </w:r>
      <w:r w:rsidR="00965409">
        <w:rPr>
          <w:sz w:val="24"/>
          <w:szCs w:val="24"/>
        </w:rPr>
        <w:t xml:space="preserve">dat in onze </w:t>
      </w:r>
      <w:r w:rsidR="008E276B">
        <w:rPr>
          <w:sz w:val="24"/>
          <w:szCs w:val="24"/>
        </w:rPr>
        <w:t>moralistisch</w:t>
      </w:r>
      <w:r w:rsidR="00965409">
        <w:rPr>
          <w:sz w:val="24"/>
          <w:szCs w:val="24"/>
        </w:rPr>
        <w:t xml:space="preserve"> traditioneel </w:t>
      </w:r>
      <w:r w:rsidR="008E276B">
        <w:rPr>
          <w:sz w:val="24"/>
          <w:szCs w:val="24"/>
        </w:rPr>
        <w:t>gestructureerde “</w:t>
      </w:r>
      <w:proofErr w:type="spellStart"/>
      <w:r w:rsidR="008E276B">
        <w:rPr>
          <w:sz w:val="24"/>
          <w:szCs w:val="24"/>
        </w:rPr>
        <w:t>Leitkultur</w:t>
      </w:r>
      <w:proofErr w:type="spellEnd"/>
      <w:r w:rsidR="008E276B">
        <w:rPr>
          <w:sz w:val="24"/>
          <w:szCs w:val="24"/>
        </w:rPr>
        <w:t>”</w:t>
      </w:r>
      <w:r w:rsidR="00E71F1E">
        <w:rPr>
          <w:sz w:val="24"/>
          <w:szCs w:val="24"/>
        </w:rPr>
        <w:t xml:space="preserve"> (</w:t>
      </w:r>
      <w:proofErr w:type="spellStart"/>
      <w:r w:rsidR="00E71F1E">
        <w:rPr>
          <w:sz w:val="24"/>
          <w:szCs w:val="24"/>
        </w:rPr>
        <w:t>main</w:t>
      </w:r>
      <w:proofErr w:type="spellEnd"/>
      <w:r w:rsidR="00E71F1E">
        <w:rPr>
          <w:sz w:val="24"/>
          <w:szCs w:val="24"/>
        </w:rPr>
        <w:t xml:space="preserve"> stream)</w:t>
      </w:r>
      <w:r w:rsidR="00965409">
        <w:rPr>
          <w:sz w:val="24"/>
          <w:szCs w:val="24"/>
        </w:rPr>
        <w:t>,</w:t>
      </w:r>
      <w:r w:rsidR="00E71F1E">
        <w:rPr>
          <w:sz w:val="24"/>
          <w:szCs w:val="24"/>
        </w:rPr>
        <w:t xml:space="preserve"> </w:t>
      </w:r>
      <w:r w:rsidR="008E276B">
        <w:rPr>
          <w:sz w:val="24"/>
          <w:szCs w:val="24"/>
        </w:rPr>
        <w:t>waarbij de mens op een ho</w:t>
      </w:r>
      <w:r w:rsidR="00965409">
        <w:rPr>
          <w:sz w:val="24"/>
          <w:szCs w:val="24"/>
        </w:rPr>
        <w:t>o</w:t>
      </w:r>
      <w:r w:rsidR="008E276B">
        <w:rPr>
          <w:sz w:val="24"/>
          <w:szCs w:val="24"/>
        </w:rPr>
        <w:t>g</w:t>
      </w:r>
      <w:r w:rsidR="00965409">
        <w:rPr>
          <w:sz w:val="24"/>
          <w:szCs w:val="24"/>
        </w:rPr>
        <w:t xml:space="preserve">ste </w:t>
      </w:r>
      <w:r w:rsidR="008E276B">
        <w:rPr>
          <w:sz w:val="24"/>
          <w:szCs w:val="24"/>
        </w:rPr>
        <w:t>plan staat</w:t>
      </w:r>
      <w:r w:rsidR="00965409">
        <w:rPr>
          <w:sz w:val="24"/>
          <w:szCs w:val="24"/>
        </w:rPr>
        <w:t xml:space="preserve">, </w:t>
      </w:r>
      <w:r w:rsidR="00E71F1E">
        <w:rPr>
          <w:sz w:val="24"/>
          <w:szCs w:val="24"/>
        </w:rPr>
        <w:t xml:space="preserve">de afwijzing van moreel verwerpelijk gedrag tegen dieren </w:t>
      </w:r>
      <w:r w:rsidR="005F4852">
        <w:rPr>
          <w:sz w:val="24"/>
          <w:szCs w:val="24"/>
        </w:rPr>
        <w:t xml:space="preserve">al </w:t>
      </w:r>
      <w:r w:rsidR="00965409">
        <w:rPr>
          <w:sz w:val="24"/>
          <w:szCs w:val="24"/>
        </w:rPr>
        <w:t xml:space="preserve">zondermeer </w:t>
      </w:r>
      <w:r w:rsidR="004056EB">
        <w:rPr>
          <w:sz w:val="24"/>
          <w:szCs w:val="24"/>
        </w:rPr>
        <w:t>een plaats heeft</w:t>
      </w:r>
      <w:r w:rsidR="00965409">
        <w:rPr>
          <w:sz w:val="24"/>
          <w:szCs w:val="24"/>
        </w:rPr>
        <w:t xml:space="preserve">. </w:t>
      </w:r>
      <w:r w:rsidR="00DE39CC">
        <w:rPr>
          <w:sz w:val="24"/>
          <w:szCs w:val="24"/>
        </w:rPr>
        <w:t>Dit is z</w:t>
      </w:r>
      <w:r w:rsidR="00E71F1E">
        <w:rPr>
          <w:sz w:val="24"/>
          <w:szCs w:val="24"/>
        </w:rPr>
        <w:t xml:space="preserve">elfs </w:t>
      </w:r>
      <w:r w:rsidR="00DE39CC">
        <w:rPr>
          <w:sz w:val="24"/>
          <w:szCs w:val="24"/>
        </w:rPr>
        <w:t xml:space="preserve">al geformaliseerd </w:t>
      </w:r>
      <w:r w:rsidR="00E71F1E">
        <w:rPr>
          <w:sz w:val="24"/>
          <w:szCs w:val="24"/>
        </w:rPr>
        <w:t>in die  vorm van</w:t>
      </w:r>
      <w:r w:rsidR="00DE39CC">
        <w:rPr>
          <w:sz w:val="24"/>
          <w:szCs w:val="24"/>
        </w:rPr>
        <w:t xml:space="preserve"> </w:t>
      </w:r>
      <w:r w:rsidR="00E71F1E">
        <w:rPr>
          <w:sz w:val="24"/>
          <w:szCs w:val="24"/>
        </w:rPr>
        <w:t xml:space="preserve">dierenwelzijnswetgeving </w:t>
      </w:r>
      <w:r w:rsidR="00DE39CC">
        <w:rPr>
          <w:sz w:val="24"/>
          <w:szCs w:val="24"/>
        </w:rPr>
        <w:t xml:space="preserve">binnen </w:t>
      </w:r>
      <w:r w:rsidR="00E71F1E">
        <w:rPr>
          <w:sz w:val="24"/>
          <w:szCs w:val="24"/>
        </w:rPr>
        <w:t xml:space="preserve">een juridisch stelsel waar </w:t>
      </w:r>
      <w:r w:rsidR="00DE39CC">
        <w:rPr>
          <w:sz w:val="24"/>
          <w:szCs w:val="24"/>
        </w:rPr>
        <w:t xml:space="preserve">elders </w:t>
      </w:r>
      <w:r w:rsidR="00E71F1E">
        <w:rPr>
          <w:sz w:val="24"/>
          <w:szCs w:val="24"/>
        </w:rPr>
        <w:t xml:space="preserve">dieren als zaken </w:t>
      </w:r>
      <w:r w:rsidR="00E71F1E">
        <w:rPr>
          <w:sz w:val="24"/>
          <w:szCs w:val="24"/>
        </w:rPr>
        <w:lastRenderedPageBreak/>
        <w:t xml:space="preserve">beschouwd worden. Het grootste bezwaar van </w:t>
      </w:r>
      <w:proofErr w:type="spellStart"/>
      <w:r w:rsidR="00E71F1E">
        <w:rPr>
          <w:sz w:val="24"/>
          <w:szCs w:val="24"/>
        </w:rPr>
        <w:t>Vieth</w:t>
      </w:r>
      <w:proofErr w:type="spellEnd"/>
      <w:r w:rsidR="00E71F1E">
        <w:rPr>
          <w:sz w:val="24"/>
          <w:szCs w:val="24"/>
        </w:rPr>
        <w:t xml:space="preserve"> tegen de diere</w:t>
      </w:r>
      <w:r w:rsidR="005F4852">
        <w:rPr>
          <w:sz w:val="24"/>
          <w:szCs w:val="24"/>
        </w:rPr>
        <w:t>n</w:t>
      </w:r>
      <w:r w:rsidR="00E71F1E">
        <w:rPr>
          <w:sz w:val="24"/>
          <w:szCs w:val="24"/>
        </w:rPr>
        <w:t xml:space="preserve">ethiek is </w:t>
      </w:r>
      <w:r w:rsidR="008A6510">
        <w:rPr>
          <w:sz w:val="24"/>
          <w:szCs w:val="24"/>
        </w:rPr>
        <w:t>het misbruik van de</w:t>
      </w:r>
      <w:r w:rsidR="005F4852">
        <w:rPr>
          <w:sz w:val="24"/>
          <w:szCs w:val="24"/>
        </w:rPr>
        <w:t xml:space="preserve"> ethiek voor hun moraal</w:t>
      </w:r>
      <w:r w:rsidR="00E71F1E">
        <w:rPr>
          <w:sz w:val="24"/>
          <w:szCs w:val="24"/>
        </w:rPr>
        <w:t xml:space="preserve">. </w:t>
      </w:r>
    </w:p>
    <w:p w14:paraId="564EC102" w14:textId="77777777" w:rsidR="007610DE" w:rsidRDefault="005502AE" w:rsidP="007610DE">
      <w:pPr>
        <w:rPr>
          <w:sz w:val="24"/>
          <w:szCs w:val="24"/>
        </w:rPr>
      </w:pPr>
      <w:r>
        <w:rPr>
          <w:sz w:val="24"/>
          <w:szCs w:val="24"/>
        </w:rPr>
        <w:t>Binnen onze “</w:t>
      </w:r>
      <w:proofErr w:type="spellStart"/>
      <w:r>
        <w:rPr>
          <w:sz w:val="24"/>
          <w:szCs w:val="24"/>
        </w:rPr>
        <w:t>Leitkultuur</w:t>
      </w:r>
      <w:proofErr w:type="spellEnd"/>
      <w:r>
        <w:rPr>
          <w:sz w:val="24"/>
          <w:szCs w:val="24"/>
        </w:rPr>
        <w:t>”</w:t>
      </w:r>
      <w:r w:rsidR="00AF1FE7">
        <w:rPr>
          <w:sz w:val="24"/>
          <w:szCs w:val="24"/>
        </w:rPr>
        <w:t xml:space="preserve"> </w:t>
      </w:r>
      <w:r>
        <w:rPr>
          <w:sz w:val="24"/>
          <w:szCs w:val="24"/>
        </w:rPr>
        <w:t xml:space="preserve">is het moreel geoorloofd om dieren voor menselijk genoegen te houden en gebruiken. </w:t>
      </w:r>
      <w:r w:rsidR="00FF7259">
        <w:rPr>
          <w:sz w:val="24"/>
          <w:szCs w:val="24"/>
        </w:rPr>
        <w:t>Dit wordt ondersteund door d</w:t>
      </w:r>
      <w:r w:rsidR="00AF1FE7">
        <w:rPr>
          <w:sz w:val="24"/>
          <w:szCs w:val="24"/>
        </w:rPr>
        <w:t xml:space="preserve">e Nederlandse rechtstaat </w:t>
      </w:r>
      <w:r w:rsidR="00FF7259">
        <w:rPr>
          <w:sz w:val="24"/>
          <w:szCs w:val="24"/>
        </w:rPr>
        <w:t xml:space="preserve"> die </w:t>
      </w:r>
      <w:r w:rsidR="00AF1FE7">
        <w:rPr>
          <w:sz w:val="24"/>
          <w:szCs w:val="24"/>
        </w:rPr>
        <w:t xml:space="preserve">zijn burgers vrij </w:t>
      </w:r>
      <w:r w:rsidR="00FF7259">
        <w:rPr>
          <w:sz w:val="24"/>
          <w:szCs w:val="24"/>
        </w:rPr>
        <w:t xml:space="preserve">laat </w:t>
      </w:r>
      <w:r w:rsidR="00AF1FE7">
        <w:rPr>
          <w:sz w:val="24"/>
          <w:szCs w:val="24"/>
        </w:rPr>
        <w:t>i</w:t>
      </w:r>
      <w:r w:rsidR="00AF1FE7" w:rsidRPr="007610DE">
        <w:rPr>
          <w:sz w:val="24"/>
          <w:szCs w:val="24"/>
        </w:rPr>
        <w:t xml:space="preserve">n </w:t>
      </w:r>
      <w:r w:rsidR="00FF7259">
        <w:rPr>
          <w:sz w:val="24"/>
          <w:szCs w:val="24"/>
        </w:rPr>
        <w:t xml:space="preserve">de </w:t>
      </w:r>
      <w:r w:rsidR="00AF1FE7">
        <w:rPr>
          <w:sz w:val="24"/>
          <w:szCs w:val="24"/>
        </w:rPr>
        <w:t xml:space="preserve">keuze voor hun </w:t>
      </w:r>
      <w:r w:rsidR="00AF1FE7" w:rsidRPr="007610DE">
        <w:rPr>
          <w:sz w:val="24"/>
          <w:szCs w:val="24"/>
        </w:rPr>
        <w:t xml:space="preserve">geloof </w:t>
      </w:r>
      <w:r w:rsidR="00AF1FE7">
        <w:rPr>
          <w:sz w:val="24"/>
          <w:szCs w:val="24"/>
        </w:rPr>
        <w:t>en</w:t>
      </w:r>
      <w:r w:rsidR="00AF1FE7" w:rsidRPr="007610DE">
        <w:rPr>
          <w:sz w:val="24"/>
          <w:szCs w:val="24"/>
        </w:rPr>
        <w:t xml:space="preserve"> hun eigen levensstijl</w:t>
      </w:r>
      <w:r w:rsidR="00AF1FE7">
        <w:rPr>
          <w:sz w:val="24"/>
          <w:szCs w:val="24"/>
        </w:rPr>
        <w:t xml:space="preserve"> (</w:t>
      </w:r>
      <w:hyperlink r:id="rId21" w:history="1">
        <w:r w:rsidR="00AF1FE7" w:rsidRPr="00F97A5A">
          <w:rPr>
            <w:rStyle w:val="Hyperlink"/>
            <w:sz w:val="24"/>
            <w:szCs w:val="24"/>
          </w:rPr>
          <w:t>https://www.rijksoverheid.nl/documenten/brochures/2014/05/21/kernwaarden-nederland</w:t>
        </w:r>
      </w:hyperlink>
      <w:r w:rsidR="00AF1FE7">
        <w:rPr>
          <w:sz w:val="24"/>
          <w:szCs w:val="24"/>
        </w:rPr>
        <w:t>)</w:t>
      </w:r>
      <w:r w:rsidR="00FF7259">
        <w:rPr>
          <w:sz w:val="24"/>
          <w:szCs w:val="24"/>
        </w:rPr>
        <w:t>.</w:t>
      </w:r>
    </w:p>
    <w:p w14:paraId="264F4332" w14:textId="77777777" w:rsidR="007138D6" w:rsidRPr="00041AA4" w:rsidRDefault="00A202DF">
      <w:pPr>
        <w:rPr>
          <w:color w:val="000000" w:themeColor="text1"/>
          <w:sz w:val="24"/>
          <w:szCs w:val="24"/>
        </w:rPr>
      </w:pPr>
      <w:r w:rsidRPr="00041AA4">
        <w:rPr>
          <w:color w:val="000000" w:themeColor="text1"/>
          <w:sz w:val="24"/>
          <w:szCs w:val="24"/>
        </w:rPr>
        <w:t xml:space="preserve">Uit het bovenstaande moet duidelijk zijn dat </w:t>
      </w:r>
      <w:r w:rsidR="00FF7259">
        <w:rPr>
          <w:color w:val="000000" w:themeColor="text1"/>
          <w:sz w:val="24"/>
          <w:szCs w:val="24"/>
        </w:rPr>
        <w:t xml:space="preserve">er </w:t>
      </w:r>
      <w:r w:rsidRPr="00041AA4">
        <w:rPr>
          <w:color w:val="000000" w:themeColor="text1"/>
          <w:sz w:val="24"/>
          <w:szCs w:val="24"/>
        </w:rPr>
        <w:t xml:space="preserve">geen morele bewaren bestaan tegen een met welzijnsgaranties georganiseerde draf- en rensport. </w:t>
      </w:r>
      <w:r w:rsidR="00C90B19">
        <w:rPr>
          <w:color w:val="000000" w:themeColor="text1"/>
          <w:sz w:val="24"/>
          <w:szCs w:val="24"/>
        </w:rPr>
        <w:t>Ook Campbell (2012)</w:t>
      </w:r>
      <w:r w:rsidR="00C90B19" w:rsidRPr="00C90B19">
        <w:rPr>
          <w:color w:val="000000" w:themeColor="text1"/>
          <w:sz w:val="24"/>
          <w:szCs w:val="24"/>
          <w:vertAlign w:val="superscript"/>
        </w:rPr>
        <w:t>3</w:t>
      </w:r>
      <w:r w:rsidR="00C90B19">
        <w:rPr>
          <w:color w:val="000000" w:themeColor="text1"/>
          <w:sz w:val="24"/>
          <w:szCs w:val="24"/>
        </w:rPr>
        <w:t xml:space="preserve"> hanteert een ethisch model waarin dieren voor sport gebruikt mogen worden zolang hun fysiologisch vermogen niet overbelast wordt. </w:t>
      </w:r>
      <w:r w:rsidR="007138D6" w:rsidRPr="00041AA4">
        <w:rPr>
          <w:color w:val="000000" w:themeColor="text1"/>
          <w:sz w:val="24"/>
          <w:szCs w:val="24"/>
        </w:rPr>
        <w:t xml:space="preserve">Voor een objectief wetenschappelijke antwoord </w:t>
      </w:r>
      <w:r w:rsidR="00AD6142" w:rsidRPr="00041AA4">
        <w:rPr>
          <w:color w:val="000000" w:themeColor="text1"/>
          <w:sz w:val="24"/>
          <w:szCs w:val="24"/>
        </w:rPr>
        <w:t>o</w:t>
      </w:r>
      <w:r w:rsidR="007138D6" w:rsidRPr="00041AA4">
        <w:rPr>
          <w:color w:val="000000" w:themeColor="text1"/>
          <w:sz w:val="24"/>
          <w:szCs w:val="24"/>
        </w:rPr>
        <w:t>p</w:t>
      </w:r>
      <w:r w:rsidR="00C90B19">
        <w:rPr>
          <w:color w:val="000000" w:themeColor="text1"/>
          <w:sz w:val="24"/>
          <w:szCs w:val="24"/>
        </w:rPr>
        <w:t xml:space="preserve"> de vraag  </w:t>
      </w:r>
      <w:r w:rsidR="007138D6" w:rsidRPr="00041AA4">
        <w:rPr>
          <w:color w:val="000000" w:themeColor="text1"/>
          <w:sz w:val="24"/>
          <w:szCs w:val="24"/>
        </w:rPr>
        <w:t xml:space="preserve">of </w:t>
      </w:r>
      <w:r w:rsidR="00AD6142" w:rsidRPr="00041AA4">
        <w:rPr>
          <w:color w:val="000000" w:themeColor="text1"/>
          <w:sz w:val="24"/>
          <w:szCs w:val="24"/>
        </w:rPr>
        <w:t xml:space="preserve">het welzijn van dravers en volbloeden door training en wedrennen </w:t>
      </w:r>
      <w:r w:rsidR="00C90B19">
        <w:rPr>
          <w:color w:val="000000" w:themeColor="text1"/>
          <w:sz w:val="24"/>
          <w:szCs w:val="24"/>
        </w:rPr>
        <w:t xml:space="preserve">door overbelasting </w:t>
      </w:r>
      <w:r w:rsidR="00AD6142" w:rsidRPr="00041AA4">
        <w:rPr>
          <w:color w:val="000000" w:themeColor="text1"/>
          <w:sz w:val="24"/>
          <w:szCs w:val="24"/>
        </w:rPr>
        <w:t xml:space="preserve">geschaad </w:t>
      </w:r>
      <w:r w:rsidR="007138D6" w:rsidRPr="00041AA4">
        <w:rPr>
          <w:color w:val="000000" w:themeColor="text1"/>
          <w:sz w:val="24"/>
          <w:szCs w:val="24"/>
        </w:rPr>
        <w:t xml:space="preserve">kan worden, </w:t>
      </w:r>
      <w:r w:rsidR="008F0448" w:rsidRPr="00041AA4">
        <w:rPr>
          <w:color w:val="000000" w:themeColor="text1"/>
          <w:sz w:val="24"/>
          <w:szCs w:val="24"/>
        </w:rPr>
        <w:t xml:space="preserve">moet aangetoond worden dat de paarden </w:t>
      </w:r>
      <w:r w:rsidR="00B14DCF" w:rsidRPr="00041AA4">
        <w:rPr>
          <w:color w:val="000000" w:themeColor="text1"/>
          <w:sz w:val="24"/>
          <w:szCs w:val="24"/>
        </w:rPr>
        <w:t xml:space="preserve">geen tekenen van </w:t>
      </w:r>
      <w:r w:rsidR="008F0448" w:rsidRPr="00041AA4">
        <w:rPr>
          <w:color w:val="000000" w:themeColor="text1"/>
          <w:sz w:val="24"/>
          <w:szCs w:val="24"/>
        </w:rPr>
        <w:t>lijden</w:t>
      </w:r>
      <w:r w:rsidR="00B14DCF" w:rsidRPr="00041AA4">
        <w:rPr>
          <w:color w:val="000000" w:themeColor="text1"/>
          <w:sz w:val="24"/>
          <w:szCs w:val="24"/>
        </w:rPr>
        <w:t xml:space="preserve"> vertonen</w:t>
      </w:r>
      <w:r w:rsidR="00C90B19">
        <w:rPr>
          <w:color w:val="000000" w:themeColor="text1"/>
          <w:sz w:val="24"/>
          <w:szCs w:val="24"/>
        </w:rPr>
        <w:t xml:space="preserve"> en geen nadelige fysiologische effecten ondervinden</w:t>
      </w:r>
      <w:r w:rsidR="008F0448" w:rsidRPr="00041AA4">
        <w:rPr>
          <w:color w:val="000000" w:themeColor="text1"/>
          <w:sz w:val="24"/>
          <w:szCs w:val="24"/>
        </w:rPr>
        <w:t xml:space="preserve">. </w:t>
      </w:r>
      <w:r w:rsidR="004056EB" w:rsidRPr="00041AA4">
        <w:rPr>
          <w:color w:val="000000" w:themeColor="text1"/>
          <w:sz w:val="24"/>
          <w:szCs w:val="24"/>
        </w:rPr>
        <w:t xml:space="preserve"> </w:t>
      </w:r>
    </w:p>
    <w:p w14:paraId="49D18F75" w14:textId="77777777" w:rsidR="00F65147" w:rsidRPr="00F65147" w:rsidRDefault="00F65147" w:rsidP="00F65147">
      <w:pPr>
        <w:rPr>
          <w:sz w:val="24"/>
          <w:szCs w:val="24"/>
        </w:rPr>
      </w:pPr>
      <w:r w:rsidRPr="00F65147">
        <w:rPr>
          <w:sz w:val="24"/>
          <w:szCs w:val="24"/>
        </w:rPr>
        <w:t>Door de bewuste fokkerij van de laatste eeuwen zijn paardenrassen ontstaan die extra eigenschappen verkregen hebben om beter hun werk te kunnen doen. Zo is er een speed-gen ontstaan dat zich verb</w:t>
      </w:r>
      <w:r w:rsidR="00A45110">
        <w:rPr>
          <w:sz w:val="24"/>
          <w:szCs w:val="24"/>
        </w:rPr>
        <w:t>r</w:t>
      </w:r>
      <w:r w:rsidRPr="00F65147">
        <w:rPr>
          <w:sz w:val="24"/>
          <w:szCs w:val="24"/>
        </w:rPr>
        <w:t>eid heeft in de volbloedpopulatie en bij dravers is het draf-gen zeer sterk in de populatie verb</w:t>
      </w:r>
      <w:r w:rsidR="00A45110">
        <w:rPr>
          <w:sz w:val="24"/>
          <w:szCs w:val="24"/>
        </w:rPr>
        <w:t>r</w:t>
      </w:r>
      <w:r w:rsidRPr="00F65147">
        <w:rPr>
          <w:sz w:val="24"/>
          <w:szCs w:val="24"/>
        </w:rPr>
        <w:t>eid</w:t>
      </w:r>
      <w:r w:rsidR="00D37D25" w:rsidRPr="00D37D25">
        <w:rPr>
          <w:sz w:val="24"/>
          <w:szCs w:val="24"/>
          <w:vertAlign w:val="superscript"/>
        </w:rPr>
        <w:t>4</w:t>
      </w:r>
      <w:r w:rsidRPr="00F65147">
        <w:rPr>
          <w:sz w:val="24"/>
          <w:szCs w:val="24"/>
        </w:rPr>
        <w:t>. Volbloed en draver zijn dus genetisch al voorbestemd om de werkzaamheden te</w:t>
      </w:r>
      <w:r w:rsidR="00A45110">
        <w:rPr>
          <w:sz w:val="24"/>
          <w:szCs w:val="24"/>
        </w:rPr>
        <w:t xml:space="preserve"> verrichten die de sport van hen</w:t>
      </w:r>
      <w:r w:rsidRPr="00F65147">
        <w:rPr>
          <w:sz w:val="24"/>
          <w:szCs w:val="24"/>
        </w:rPr>
        <w:t xml:space="preserve"> vraagt.</w:t>
      </w:r>
    </w:p>
    <w:p w14:paraId="0779617C" w14:textId="77777777" w:rsidR="00F65147" w:rsidRPr="00F65147" w:rsidRDefault="00F65147" w:rsidP="00F65147">
      <w:pPr>
        <w:rPr>
          <w:sz w:val="24"/>
          <w:szCs w:val="24"/>
        </w:rPr>
      </w:pPr>
      <w:r w:rsidRPr="00F65147">
        <w:rPr>
          <w:sz w:val="24"/>
          <w:szCs w:val="24"/>
        </w:rPr>
        <w:t>Fokmerries, veulens en jaarlingen van de volbloeden en de dravers worden in West Europa voornamelijk in groepen gehouden op weiden. In de winter wordt of voor beschutting</w:t>
      </w:r>
      <w:r w:rsidR="00D37D25">
        <w:rPr>
          <w:sz w:val="24"/>
          <w:szCs w:val="24"/>
        </w:rPr>
        <w:t>,</w:t>
      </w:r>
      <w:r w:rsidRPr="00F65147">
        <w:rPr>
          <w:sz w:val="24"/>
          <w:szCs w:val="24"/>
        </w:rPr>
        <w:t xml:space="preserve"> </w:t>
      </w:r>
      <w:r w:rsidR="00D37D25">
        <w:rPr>
          <w:sz w:val="24"/>
          <w:szCs w:val="24"/>
        </w:rPr>
        <w:t xml:space="preserve">extra </w:t>
      </w:r>
      <w:r w:rsidRPr="00F65147">
        <w:rPr>
          <w:sz w:val="24"/>
          <w:szCs w:val="24"/>
        </w:rPr>
        <w:t xml:space="preserve">voeder en ijsvrij water gezorgd of komen de dieren op stal. Deze gebruikelijke vorm van </w:t>
      </w:r>
      <w:proofErr w:type="spellStart"/>
      <w:r w:rsidRPr="00F65147">
        <w:rPr>
          <w:sz w:val="24"/>
          <w:szCs w:val="24"/>
        </w:rPr>
        <w:t>paardenhouderij</w:t>
      </w:r>
      <w:proofErr w:type="spellEnd"/>
      <w:r w:rsidRPr="00F65147">
        <w:rPr>
          <w:sz w:val="24"/>
          <w:szCs w:val="24"/>
        </w:rPr>
        <w:t xml:space="preserve"> staat dicht bij de natuur en vormt geen aantasting van het welzijn als aan alle wettelijke voorwaarden voldaan wordt en </w:t>
      </w:r>
      <w:r w:rsidR="00D37D25">
        <w:rPr>
          <w:sz w:val="24"/>
          <w:szCs w:val="24"/>
        </w:rPr>
        <w:t xml:space="preserve">er </w:t>
      </w:r>
      <w:r w:rsidRPr="00F65147">
        <w:rPr>
          <w:sz w:val="24"/>
          <w:szCs w:val="24"/>
        </w:rPr>
        <w:t>bovendien gezondheidsmaatregelen toegepast worden. De interactie mens-dier is hierbij gekenmerkt door vooral de verzorgende taken van de mens, terwijl van het paard geen tegenprestatie verlangd wordt.</w:t>
      </w:r>
    </w:p>
    <w:p w14:paraId="569D8DB0" w14:textId="77777777" w:rsidR="00F65147" w:rsidRPr="00F65147" w:rsidRDefault="00F65147" w:rsidP="00F65147">
      <w:pPr>
        <w:rPr>
          <w:sz w:val="24"/>
          <w:szCs w:val="24"/>
        </w:rPr>
      </w:pPr>
      <w:r w:rsidRPr="00F65147">
        <w:rPr>
          <w:sz w:val="24"/>
          <w:szCs w:val="24"/>
        </w:rPr>
        <w:t>Zodra de volbloeden en dravers in training komen, vindt een intensiever</w:t>
      </w:r>
      <w:r w:rsidR="002034D3">
        <w:rPr>
          <w:sz w:val="24"/>
          <w:szCs w:val="24"/>
        </w:rPr>
        <w:t>e</w:t>
      </w:r>
      <w:r w:rsidRPr="00F65147">
        <w:rPr>
          <w:sz w:val="24"/>
          <w:szCs w:val="24"/>
        </w:rPr>
        <w:t xml:space="preserve"> interactie met de mens plaats. Daarnaast wordt ook een langere periode op stal door gebracht. De training voor wedrennen berust in principe op het conditioneren en structureren van het natuurlijke speelgedrag van paarden in een kudde. De training wordt doorgevoerd volgens een empirische en wetenschappelijk onderbouwde methodiek</w:t>
      </w:r>
      <w:r w:rsidR="001D2609" w:rsidRPr="001D2609">
        <w:rPr>
          <w:sz w:val="24"/>
          <w:szCs w:val="24"/>
          <w:vertAlign w:val="superscript"/>
        </w:rPr>
        <w:t>5</w:t>
      </w:r>
      <w:r w:rsidRPr="00F65147">
        <w:rPr>
          <w:sz w:val="24"/>
          <w:szCs w:val="24"/>
        </w:rPr>
        <w:t xml:space="preserve">. De training </w:t>
      </w:r>
      <w:r w:rsidR="001D2609">
        <w:rPr>
          <w:sz w:val="24"/>
          <w:szCs w:val="24"/>
        </w:rPr>
        <w:t xml:space="preserve">blijkt </w:t>
      </w:r>
      <w:r w:rsidRPr="00F65147">
        <w:rPr>
          <w:sz w:val="24"/>
          <w:szCs w:val="24"/>
        </w:rPr>
        <w:t>daarbij zo gestructureerd dat de belasting door een wedren fysiek makkelijk verwerkt kan worden</w:t>
      </w:r>
      <w:r w:rsidR="00BF6835">
        <w:rPr>
          <w:sz w:val="24"/>
          <w:szCs w:val="24"/>
        </w:rPr>
        <w:t>.</w:t>
      </w:r>
      <w:r w:rsidR="001D2609" w:rsidRPr="001D2609">
        <w:rPr>
          <w:sz w:val="24"/>
          <w:szCs w:val="24"/>
          <w:vertAlign w:val="superscript"/>
        </w:rPr>
        <w:t>6</w:t>
      </w:r>
      <w:r w:rsidR="00BF6835">
        <w:rPr>
          <w:sz w:val="24"/>
          <w:szCs w:val="24"/>
          <w:vertAlign w:val="superscript"/>
        </w:rPr>
        <w:t>,7</w:t>
      </w:r>
      <w:r w:rsidR="001D2609" w:rsidRPr="001D2609">
        <w:rPr>
          <w:sz w:val="24"/>
          <w:szCs w:val="24"/>
          <w:vertAlign w:val="superscript"/>
        </w:rPr>
        <w:t xml:space="preserve"> </w:t>
      </w:r>
      <w:r w:rsidRPr="00F65147">
        <w:rPr>
          <w:sz w:val="24"/>
          <w:szCs w:val="24"/>
        </w:rPr>
        <w:t>De trainer ontwerpt zijn trainingsplan om dat doel te bereiken. Hij kan daarbij ondersteund worden door experts in de sportfysiologie, die objectief de arbeidslast kunnen bepalen</w:t>
      </w:r>
      <w:r w:rsidR="00BF6835" w:rsidRPr="00BF6835">
        <w:rPr>
          <w:sz w:val="24"/>
          <w:szCs w:val="24"/>
          <w:vertAlign w:val="superscript"/>
        </w:rPr>
        <w:t>5</w:t>
      </w:r>
      <w:r w:rsidRPr="00F65147">
        <w:rPr>
          <w:sz w:val="24"/>
          <w:szCs w:val="24"/>
        </w:rPr>
        <w:t xml:space="preserve">. De trainer is verder verantwoordelijk voor de beoordeling van de geestelijke verwerking van de aan zijn pupillen opgelegde arbeidslast. De directe parameters om dit te beoordelen zijn de eetlust, de afwezigheid tekenen  van angst en pijn, gemoedstoestand en de alertheid van het paard. Trainers zijn zich bewust van het belang van een positieve interactie met de paarden die onderhouden wordt door zich regelmatig aan de </w:t>
      </w:r>
      <w:r w:rsidR="00BF6835">
        <w:rPr>
          <w:sz w:val="24"/>
          <w:szCs w:val="24"/>
        </w:rPr>
        <w:t xml:space="preserve">paarden </w:t>
      </w:r>
      <w:r w:rsidRPr="00F65147">
        <w:rPr>
          <w:sz w:val="24"/>
          <w:szCs w:val="24"/>
        </w:rPr>
        <w:t>te tonen, door streling en door beloningen met voedsel</w:t>
      </w:r>
      <w:r w:rsidR="00BF6835" w:rsidRPr="00BF6835">
        <w:rPr>
          <w:sz w:val="24"/>
          <w:szCs w:val="24"/>
          <w:vertAlign w:val="superscript"/>
        </w:rPr>
        <w:t>8</w:t>
      </w:r>
      <w:r w:rsidRPr="00F65147">
        <w:rPr>
          <w:sz w:val="24"/>
          <w:szCs w:val="24"/>
        </w:rPr>
        <w:t xml:space="preserve">. Trainers </w:t>
      </w:r>
      <w:r w:rsidR="00BF6835" w:rsidRPr="00F65147">
        <w:rPr>
          <w:sz w:val="24"/>
          <w:szCs w:val="24"/>
        </w:rPr>
        <w:t>beheersen</w:t>
      </w:r>
      <w:r w:rsidRPr="00F65147">
        <w:rPr>
          <w:sz w:val="24"/>
          <w:szCs w:val="24"/>
        </w:rPr>
        <w:t xml:space="preserve"> de beoordeling van de aan hun toevertrouwde </w:t>
      </w:r>
      <w:r w:rsidRPr="00F65147">
        <w:rPr>
          <w:sz w:val="24"/>
          <w:szCs w:val="24"/>
        </w:rPr>
        <w:lastRenderedPageBreak/>
        <w:t xml:space="preserve">dieren omdat ze een intensive praktische en theoretische opleiding gevolgd hebben alvorens zij een licentie krijgen om het vak uitvoeren.  </w:t>
      </w:r>
    </w:p>
    <w:p w14:paraId="75518941" w14:textId="77777777" w:rsidR="00F65147" w:rsidRPr="00F65147" w:rsidRDefault="00F65147" w:rsidP="00F65147">
      <w:pPr>
        <w:rPr>
          <w:sz w:val="24"/>
          <w:szCs w:val="24"/>
        </w:rPr>
      </w:pPr>
      <w:r w:rsidRPr="00F65147">
        <w:rPr>
          <w:sz w:val="24"/>
          <w:szCs w:val="24"/>
        </w:rPr>
        <w:t>De lichamelijke belasting van</w:t>
      </w:r>
      <w:r w:rsidR="00BF6835">
        <w:rPr>
          <w:sz w:val="24"/>
          <w:szCs w:val="24"/>
        </w:rPr>
        <w:t xml:space="preserve"> ooit</w:t>
      </w:r>
      <w:r w:rsidRPr="00F65147">
        <w:rPr>
          <w:sz w:val="24"/>
          <w:szCs w:val="24"/>
        </w:rPr>
        <w:t xml:space="preserve"> getrainde paarden hee</w:t>
      </w:r>
      <w:r w:rsidR="005319D5">
        <w:rPr>
          <w:sz w:val="24"/>
          <w:szCs w:val="24"/>
        </w:rPr>
        <w:t>ft geen ongunstige invloed op</w:t>
      </w:r>
      <w:r w:rsidRPr="00F65147">
        <w:rPr>
          <w:sz w:val="24"/>
          <w:szCs w:val="24"/>
        </w:rPr>
        <w:t xml:space="preserve"> hun verouderingsproces</w:t>
      </w:r>
      <w:r w:rsidR="00BF6835" w:rsidRPr="00BF6835">
        <w:rPr>
          <w:sz w:val="24"/>
          <w:szCs w:val="24"/>
          <w:vertAlign w:val="superscript"/>
        </w:rPr>
        <w:t>9</w:t>
      </w:r>
      <w:r w:rsidRPr="00F65147">
        <w:rPr>
          <w:sz w:val="24"/>
          <w:szCs w:val="24"/>
        </w:rPr>
        <w:t xml:space="preserve">. </w:t>
      </w:r>
    </w:p>
    <w:p w14:paraId="540B672B" w14:textId="77777777" w:rsidR="00F65147" w:rsidRPr="00F65147" w:rsidRDefault="00F65147" w:rsidP="00F65147">
      <w:pPr>
        <w:rPr>
          <w:sz w:val="24"/>
          <w:szCs w:val="24"/>
        </w:rPr>
      </w:pPr>
      <w:r w:rsidRPr="00F65147">
        <w:rPr>
          <w:sz w:val="24"/>
          <w:szCs w:val="24"/>
        </w:rPr>
        <w:t xml:space="preserve">In de </w:t>
      </w:r>
      <w:proofErr w:type="spellStart"/>
      <w:r w:rsidRPr="00F65147">
        <w:rPr>
          <w:sz w:val="24"/>
          <w:szCs w:val="24"/>
        </w:rPr>
        <w:t>paardenhouderij</w:t>
      </w:r>
      <w:proofErr w:type="spellEnd"/>
      <w:r w:rsidRPr="00F65147">
        <w:rPr>
          <w:sz w:val="24"/>
          <w:szCs w:val="24"/>
        </w:rPr>
        <w:t xml:space="preserve"> en vooral op momenten waarbij paarden in de hand komen is er een onvermijdelijke dominantie van de mens over het paard. Communicatie middelen om het paard duidelijk te maken wat gewenst is</w:t>
      </w:r>
      <w:r w:rsidR="00F01DE6">
        <w:rPr>
          <w:sz w:val="24"/>
          <w:szCs w:val="24"/>
        </w:rPr>
        <w:t>,</w:t>
      </w:r>
      <w:r w:rsidRPr="00F65147">
        <w:rPr>
          <w:sz w:val="24"/>
          <w:szCs w:val="24"/>
        </w:rPr>
        <w:t xml:space="preserve"> zijn voornamelijk de stem, de aanraking en visuele prikkels. I</w:t>
      </w:r>
      <w:r w:rsidR="00141438">
        <w:rPr>
          <w:sz w:val="24"/>
          <w:szCs w:val="24"/>
        </w:rPr>
        <w:t>edere vorm van aanraking, hetzij</w:t>
      </w:r>
      <w:r w:rsidRPr="00F65147">
        <w:rPr>
          <w:sz w:val="24"/>
          <w:szCs w:val="24"/>
        </w:rPr>
        <w:t xml:space="preserve"> direct of  met hulpmiddelen zoals bit of karwats zijn niet bedoeld om een pijnprikkel op te wekken. Aanrakingen zijn bedoeld om bij het paard aangeleerde reacties te verlangen. </w:t>
      </w:r>
      <w:r w:rsidR="00BF6835">
        <w:rPr>
          <w:sz w:val="24"/>
          <w:szCs w:val="24"/>
        </w:rPr>
        <w:t>Soms is correctief ingrijpen met de karwats nodig ter wille van de veiligheid van andere deelnemers of de rijders zelf. Normaal levert een attentie met de karwats geen pijnprikkel op.</w:t>
      </w:r>
      <w:r w:rsidR="00BF6835" w:rsidRPr="00BF6835">
        <w:rPr>
          <w:sz w:val="24"/>
          <w:szCs w:val="24"/>
          <w:vertAlign w:val="superscript"/>
        </w:rPr>
        <w:t>10</w:t>
      </w:r>
      <w:r w:rsidR="00BF6835">
        <w:rPr>
          <w:sz w:val="24"/>
          <w:szCs w:val="24"/>
        </w:rPr>
        <w:t xml:space="preserve"> </w:t>
      </w:r>
      <w:r w:rsidRPr="00F65147">
        <w:rPr>
          <w:sz w:val="24"/>
          <w:szCs w:val="24"/>
        </w:rPr>
        <w:t xml:space="preserve">In wedrennen wordt </w:t>
      </w:r>
      <w:r w:rsidR="00804C02">
        <w:rPr>
          <w:sz w:val="24"/>
          <w:szCs w:val="24"/>
        </w:rPr>
        <w:t xml:space="preserve">ondoelmatig gebruik en </w:t>
      </w:r>
      <w:r w:rsidRPr="00F65147">
        <w:rPr>
          <w:sz w:val="24"/>
          <w:szCs w:val="24"/>
        </w:rPr>
        <w:t>misbruik</w:t>
      </w:r>
      <w:r w:rsidR="00804C02">
        <w:rPr>
          <w:sz w:val="24"/>
          <w:szCs w:val="24"/>
        </w:rPr>
        <w:t xml:space="preserve"> </w:t>
      </w:r>
      <w:r w:rsidR="001D61E2">
        <w:rPr>
          <w:sz w:val="24"/>
          <w:szCs w:val="24"/>
        </w:rPr>
        <w:t xml:space="preserve">in beschaafde landen </w:t>
      </w:r>
      <w:r w:rsidR="00804C02">
        <w:rPr>
          <w:sz w:val="24"/>
          <w:szCs w:val="24"/>
        </w:rPr>
        <w:t xml:space="preserve">zwaar </w:t>
      </w:r>
      <w:r w:rsidRPr="00F65147">
        <w:rPr>
          <w:sz w:val="24"/>
          <w:szCs w:val="24"/>
        </w:rPr>
        <w:t xml:space="preserve">gestraft. </w:t>
      </w:r>
    </w:p>
    <w:p w14:paraId="5481AD78" w14:textId="77777777" w:rsidR="00F65147" w:rsidRPr="00F65147" w:rsidRDefault="00F65147" w:rsidP="00F65147">
      <w:pPr>
        <w:rPr>
          <w:b/>
          <w:bCs/>
          <w:sz w:val="24"/>
          <w:szCs w:val="24"/>
        </w:rPr>
      </w:pPr>
      <w:r w:rsidRPr="00F65147">
        <w:rPr>
          <w:b/>
          <w:bCs/>
          <w:sz w:val="24"/>
          <w:szCs w:val="24"/>
        </w:rPr>
        <w:t>Conclusie</w:t>
      </w:r>
    </w:p>
    <w:p w14:paraId="0DE8AE10" w14:textId="77777777" w:rsidR="00F65147" w:rsidRDefault="00F65147" w:rsidP="00F65147">
      <w:pPr>
        <w:rPr>
          <w:sz w:val="24"/>
          <w:szCs w:val="24"/>
        </w:rPr>
      </w:pPr>
      <w:r w:rsidRPr="00F65147">
        <w:rPr>
          <w:sz w:val="24"/>
          <w:szCs w:val="24"/>
        </w:rPr>
        <w:t xml:space="preserve">Het houden van volbloeden en dravers en het voorbereiden en meedoen aan wedrennen is moreel </w:t>
      </w:r>
      <w:r w:rsidR="00804C02">
        <w:rPr>
          <w:sz w:val="24"/>
          <w:szCs w:val="24"/>
        </w:rPr>
        <w:t xml:space="preserve">aanvaardbaar </w:t>
      </w:r>
      <w:r w:rsidRPr="00F65147">
        <w:rPr>
          <w:sz w:val="24"/>
          <w:szCs w:val="24"/>
        </w:rPr>
        <w:t>in onze “</w:t>
      </w:r>
      <w:proofErr w:type="spellStart"/>
      <w:r w:rsidRPr="00F65147">
        <w:rPr>
          <w:sz w:val="24"/>
          <w:szCs w:val="24"/>
        </w:rPr>
        <w:t>Lei</w:t>
      </w:r>
      <w:r w:rsidR="00ED16F1">
        <w:rPr>
          <w:sz w:val="24"/>
          <w:szCs w:val="24"/>
        </w:rPr>
        <w:t>t</w:t>
      </w:r>
      <w:r w:rsidRPr="00F65147">
        <w:rPr>
          <w:sz w:val="24"/>
          <w:szCs w:val="24"/>
        </w:rPr>
        <w:t>cultuur</w:t>
      </w:r>
      <w:proofErr w:type="spellEnd"/>
      <w:r w:rsidRPr="00F65147">
        <w:rPr>
          <w:sz w:val="24"/>
          <w:szCs w:val="24"/>
        </w:rPr>
        <w:t xml:space="preserve">”. De betreffende rassen beschikken over de genetische constellatie om de van hen gevraagde prestaties zonder leed of pijn te kunnen leveren. </w:t>
      </w:r>
      <w:r w:rsidR="00ED16F1">
        <w:rPr>
          <w:sz w:val="24"/>
          <w:szCs w:val="24"/>
        </w:rPr>
        <w:t>Bovendien zorgt</w:t>
      </w:r>
      <w:r w:rsidR="00804C02">
        <w:rPr>
          <w:sz w:val="24"/>
          <w:szCs w:val="24"/>
        </w:rPr>
        <w:t xml:space="preserve"> een permanente actualisering van </w:t>
      </w:r>
      <w:r w:rsidR="00111824">
        <w:rPr>
          <w:sz w:val="24"/>
          <w:szCs w:val="24"/>
        </w:rPr>
        <w:t>maatregelen die voortkomt</w:t>
      </w:r>
      <w:r w:rsidRPr="00F65147">
        <w:rPr>
          <w:sz w:val="24"/>
          <w:szCs w:val="24"/>
        </w:rPr>
        <w:t xml:space="preserve"> uit het voortschrijdend inzicht over de leefomstandigheden en belastbaarheid van deze dieren voor een goede garantie voor het welzijn. </w:t>
      </w:r>
    </w:p>
    <w:p w14:paraId="326A4AA5" w14:textId="77777777" w:rsidR="00041AA4" w:rsidRPr="00041AA4" w:rsidRDefault="00041AA4" w:rsidP="00041AA4">
      <w:pPr>
        <w:rPr>
          <w:sz w:val="24"/>
          <w:szCs w:val="24"/>
        </w:rPr>
      </w:pPr>
      <w:r w:rsidRPr="00041AA4">
        <w:rPr>
          <w:sz w:val="24"/>
          <w:szCs w:val="24"/>
        </w:rPr>
        <w:t xml:space="preserve">Door bijna zesduizend jaar van domesticatie heeft het huispaard vele eigenschappen van het wilde paard verloren. Het huispaard kan zich wel succesvol verwilderen, maar </w:t>
      </w:r>
      <w:r w:rsidR="00804C02">
        <w:rPr>
          <w:sz w:val="24"/>
          <w:szCs w:val="24"/>
        </w:rPr>
        <w:t xml:space="preserve">veroorzaakt al snel een overbevolking </w:t>
      </w:r>
      <w:r w:rsidRPr="00041AA4">
        <w:rPr>
          <w:sz w:val="24"/>
          <w:szCs w:val="24"/>
        </w:rPr>
        <w:t>door een onge</w:t>
      </w:r>
      <w:r w:rsidR="00804C02">
        <w:rPr>
          <w:sz w:val="24"/>
          <w:szCs w:val="24"/>
        </w:rPr>
        <w:t xml:space="preserve">remde </w:t>
      </w:r>
      <w:r w:rsidRPr="00041AA4">
        <w:rPr>
          <w:sz w:val="24"/>
          <w:szCs w:val="24"/>
        </w:rPr>
        <w:t>reproductie. Hierdoor worden inheemse soorten verdrongen en de oo</w:t>
      </w:r>
      <w:r w:rsidR="006F69A3">
        <w:rPr>
          <w:sz w:val="24"/>
          <w:szCs w:val="24"/>
        </w:rPr>
        <w:t>rspronkelijke vegetatie ernstig</w:t>
      </w:r>
      <w:r w:rsidRPr="00041AA4">
        <w:rPr>
          <w:sz w:val="24"/>
          <w:szCs w:val="24"/>
        </w:rPr>
        <w:t xml:space="preserve"> verstoord, wat uiteindelijke tot een ecologische ramp leidt. </w:t>
      </w:r>
      <w:r w:rsidR="00804C02">
        <w:rPr>
          <w:sz w:val="24"/>
          <w:szCs w:val="24"/>
        </w:rPr>
        <w:t xml:space="preserve">Daardoor is </w:t>
      </w:r>
      <w:r w:rsidR="009B1411">
        <w:rPr>
          <w:sz w:val="24"/>
          <w:szCs w:val="24"/>
        </w:rPr>
        <w:t>in de ongerepte natuur</w:t>
      </w:r>
      <w:r w:rsidRPr="00041AA4">
        <w:rPr>
          <w:sz w:val="24"/>
          <w:szCs w:val="24"/>
        </w:rPr>
        <w:t xml:space="preserve"> geen plaatst meer voor ongecontroleerde paardenpopulaties</w:t>
      </w:r>
      <w:r w:rsidR="00804C02">
        <w:rPr>
          <w:sz w:val="24"/>
          <w:szCs w:val="24"/>
        </w:rPr>
        <w:t>. De draf- en rensport schept de mogelijkheid voor het paard om als soort te kunnen overleven in een menselijke omgeving</w:t>
      </w:r>
      <w:r w:rsidRPr="00041AA4">
        <w:rPr>
          <w:sz w:val="24"/>
          <w:szCs w:val="24"/>
        </w:rPr>
        <w:t xml:space="preserve">. </w:t>
      </w:r>
    </w:p>
    <w:p w14:paraId="32BE6393" w14:textId="77777777" w:rsidR="00F65147" w:rsidRPr="00B41898" w:rsidRDefault="00F65147" w:rsidP="00F65147">
      <w:pPr>
        <w:rPr>
          <w:b/>
          <w:bCs/>
          <w:sz w:val="24"/>
          <w:szCs w:val="24"/>
          <w:lang w:val="en-GB"/>
        </w:rPr>
      </w:pPr>
      <w:proofErr w:type="spellStart"/>
      <w:r w:rsidRPr="00B41898">
        <w:rPr>
          <w:b/>
          <w:bCs/>
          <w:sz w:val="24"/>
          <w:szCs w:val="24"/>
          <w:lang w:val="en-GB"/>
        </w:rPr>
        <w:t>Literatu</w:t>
      </w:r>
      <w:r w:rsidR="00804C02" w:rsidRPr="00B41898">
        <w:rPr>
          <w:b/>
          <w:bCs/>
          <w:sz w:val="24"/>
          <w:szCs w:val="24"/>
          <w:lang w:val="en-GB"/>
        </w:rPr>
        <w:t>ur</w:t>
      </w:r>
      <w:proofErr w:type="spellEnd"/>
    </w:p>
    <w:p w14:paraId="4CFECAC1" w14:textId="77777777" w:rsidR="00F65147" w:rsidRPr="001D61E2" w:rsidRDefault="00F65147" w:rsidP="00F65147">
      <w:pPr>
        <w:rPr>
          <w:sz w:val="24"/>
          <w:szCs w:val="24"/>
          <w:lang w:val="de-DE"/>
        </w:rPr>
      </w:pPr>
      <w:r w:rsidRPr="00F65147">
        <w:rPr>
          <w:sz w:val="24"/>
          <w:szCs w:val="24"/>
          <w:lang w:val="en-GB"/>
        </w:rPr>
        <w:t>1. Singer</w:t>
      </w:r>
      <w:r w:rsidR="0094234E">
        <w:rPr>
          <w:sz w:val="24"/>
          <w:szCs w:val="24"/>
          <w:lang w:val="en-GB"/>
        </w:rPr>
        <w:t xml:space="preserve"> P. (2001).</w:t>
      </w:r>
      <w:r w:rsidRPr="00F65147">
        <w:rPr>
          <w:sz w:val="24"/>
          <w:szCs w:val="24"/>
          <w:lang w:val="en-GB"/>
        </w:rPr>
        <w:t xml:space="preserve"> "A Utilitarian </w:t>
      </w:r>
      <w:proofErr w:type="spellStart"/>
      <w:r w:rsidRPr="00F65147">
        <w:rPr>
          <w:sz w:val="24"/>
          <w:szCs w:val="24"/>
          <w:lang w:val="en-GB"/>
        </w:rPr>
        <w:t>Defense</w:t>
      </w:r>
      <w:proofErr w:type="spellEnd"/>
      <w:r w:rsidRPr="00F65147">
        <w:rPr>
          <w:sz w:val="24"/>
          <w:szCs w:val="24"/>
          <w:lang w:val="en-GB"/>
        </w:rPr>
        <w:t xml:space="preserve"> of Animal Liberation," in </w:t>
      </w:r>
      <w:r w:rsidRPr="00F65147">
        <w:rPr>
          <w:i/>
          <w:iCs/>
          <w:sz w:val="24"/>
          <w:szCs w:val="24"/>
          <w:lang w:val="en-GB"/>
        </w:rPr>
        <w:t>Environmental Ethics</w:t>
      </w:r>
      <w:r w:rsidRPr="00F65147">
        <w:rPr>
          <w:sz w:val="24"/>
          <w:szCs w:val="24"/>
          <w:lang w:val="en-GB"/>
        </w:rPr>
        <w:t xml:space="preserve">, ed. </w:t>
      </w:r>
      <w:r w:rsidRPr="001D61E2">
        <w:rPr>
          <w:sz w:val="24"/>
          <w:szCs w:val="24"/>
          <w:lang w:val="de-DE"/>
        </w:rPr>
        <w:t xml:space="preserve">Louis </w:t>
      </w:r>
      <w:proofErr w:type="spellStart"/>
      <w:r w:rsidRPr="001D61E2">
        <w:rPr>
          <w:sz w:val="24"/>
          <w:szCs w:val="24"/>
          <w:lang w:val="de-DE"/>
        </w:rPr>
        <w:t>Pojman</w:t>
      </w:r>
      <w:proofErr w:type="spellEnd"/>
      <w:r w:rsidRPr="001D61E2">
        <w:rPr>
          <w:sz w:val="24"/>
          <w:szCs w:val="24"/>
          <w:lang w:val="de-DE"/>
        </w:rPr>
        <w:t xml:space="preserve"> (Stamford, CT: </w:t>
      </w:r>
      <w:proofErr w:type="spellStart"/>
      <w:r w:rsidRPr="001D61E2">
        <w:rPr>
          <w:sz w:val="24"/>
          <w:szCs w:val="24"/>
          <w:lang w:val="de-DE"/>
        </w:rPr>
        <w:t>Wadsworth</w:t>
      </w:r>
      <w:proofErr w:type="spellEnd"/>
      <w:r w:rsidR="0094234E" w:rsidRPr="001D61E2">
        <w:rPr>
          <w:sz w:val="24"/>
          <w:szCs w:val="24"/>
          <w:lang w:val="de-DE"/>
        </w:rPr>
        <w:t>).</w:t>
      </w:r>
    </w:p>
    <w:p w14:paraId="65B52B79" w14:textId="77777777" w:rsidR="00F65147" w:rsidRPr="00DD0F7B" w:rsidRDefault="00F65147" w:rsidP="00F65147">
      <w:pPr>
        <w:rPr>
          <w:sz w:val="24"/>
          <w:szCs w:val="24"/>
        </w:rPr>
      </w:pPr>
      <w:r w:rsidRPr="00F65147">
        <w:rPr>
          <w:sz w:val="24"/>
          <w:szCs w:val="24"/>
          <w:lang w:val="de-DE"/>
        </w:rPr>
        <w:t>2. Vieth</w:t>
      </w:r>
      <w:r w:rsidR="0094234E">
        <w:rPr>
          <w:sz w:val="24"/>
          <w:szCs w:val="24"/>
          <w:lang w:val="de-DE"/>
        </w:rPr>
        <w:t xml:space="preserve"> A</w:t>
      </w:r>
      <w:r w:rsidRPr="00F65147">
        <w:rPr>
          <w:b/>
          <w:bCs/>
          <w:sz w:val="24"/>
          <w:szCs w:val="24"/>
          <w:lang w:val="de-DE"/>
        </w:rPr>
        <w:t xml:space="preserve">. </w:t>
      </w:r>
      <w:r w:rsidRPr="00F65147">
        <w:rPr>
          <w:sz w:val="24"/>
          <w:szCs w:val="24"/>
          <w:lang w:val="de-DE"/>
        </w:rPr>
        <w:t xml:space="preserve">Wie gehen wir heute mit Tieren um? Die Instrumentalisierung von Tieren. </w:t>
      </w:r>
      <w:proofErr w:type="spellStart"/>
      <w:r w:rsidRPr="00F65147">
        <w:rPr>
          <w:i/>
          <w:iCs/>
          <w:sz w:val="24"/>
          <w:szCs w:val="24"/>
          <w:lang w:val="de-DE"/>
        </w:rPr>
        <w:t>Oeseder</w:t>
      </w:r>
      <w:proofErr w:type="spellEnd"/>
      <w:r w:rsidRPr="00F65147">
        <w:rPr>
          <w:i/>
          <w:iCs/>
          <w:sz w:val="24"/>
          <w:szCs w:val="24"/>
          <w:lang w:val="de-DE"/>
        </w:rPr>
        <w:t xml:space="preserve"> Dialogtage Umwelt, Katholische </w:t>
      </w:r>
      <w:proofErr w:type="spellStart"/>
      <w:r w:rsidRPr="00F65147">
        <w:rPr>
          <w:i/>
          <w:iCs/>
          <w:sz w:val="24"/>
          <w:szCs w:val="24"/>
          <w:lang w:val="de-DE"/>
        </w:rPr>
        <w:t>LandvoJkHochschule</w:t>
      </w:r>
      <w:proofErr w:type="spellEnd"/>
      <w:r w:rsidRPr="00F65147">
        <w:rPr>
          <w:sz w:val="24"/>
          <w:szCs w:val="24"/>
          <w:lang w:val="de-DE"/>
        </w:rPr>
        <w:t xml:space="preserve">, 14.-15. </w:t>
      </w:r>
      <w:proofErr w:type="spellStart"/>
      <w:r w:rsidRPr="00DD0F7B">
        <w:rPr>
          <w:sz w:val="24"/>
          <w:szCs w:val="24"/>
        </w:rPr>
        <w:t>Mrz</w:t>
      </w:r>
      <w:proofErr w:type="spellEnd"/>
      <w:r w:rsidRPr="00DD0F7B">
        <w:rPr>
          <w:sz w:val="24"/>
          <w:szCs w:val="24"/>
        </w:rPr>
        <w:t>., v1. (</w:t>
      </w:r>
      <w:hyperlink r:id="rId22" w:history="1">
        <w:r w:rsidRPr="00DD0F7B">
          <w:rPr>
            <w:rStyle w:val="Hyperlink"/>
            <w:sz w:val="24"/>
            <w:szCs w:val="24"/>
          </w:rPr>
          <w:t>https://tierethik.andreasvieth.de/)\</w:t>
        </w:r>
      </w:hyperlink>
    </w:p>
    <w:p w14:paraId="7251A73B" w14:textId="77777777" w:rsidR="00F65147" w:rsidRPr="00F65147" w:rsidRDefault="00041AA4" w:rsidP="00F65147">
      <w:pPr>
        <w:rPr>
          <w:sz w:val="24"/>
          <w:szCs w:val="24"/>
          <w:lang w:val="en-GB"/>
        </w:rPr>
      </w:pPr>
      <w:r>
        <w:rPr>
          <w:sz w:val="24"/>
          <w:szCs w:val="24"/>
          <w:lang w:val="en-GB"/>
        </w:rPr>
        <w:t xml:space="preserve">3. </w:t>
      </w:r>
      <w:r w:rsidR="00F65147" w:rsidRPr="00F65147">
        <w:rPr>
          <w:sz w:val="24"/>
          <w:szCs w:val="24"/>
          <w:lang w:val="en-GB"/>
        </w:rPr>
        <w:t xml:space="preserve">Campbell M. </w:t>
      </w:r>
      <w:r>
        <w:rPr>
          <w:sz w:val="24"/>
          <w:szCs w:val="24"/>
          <w:lang w:val="en-GB"/>
        </w:rPr>
        <w:t xml:space="preserve">(2012). </w:t>
      </w:r>
      <w:r w:rsidR="00F65147" w:rsidRPr="00F65147">
        <w:rPr>
          <w:sz w:val="24"/>
          <w:szCs w:val="24"/>
          <w:lang w:val="en-GB"/>
        </w:rPr>
        <w:t>Ethical analysis of the use of animals for sport. In</w:t>
      </w:r>
      <w:r w:rsidR="0094234E">
        <w:rPr>
          <w:sz w:val="24"/>
          <w:szCs w:val="24"/>
          <w:lang w:val="en-GB"/>
        </w:rPr>
        <w:t>:</w:t>
      </w:r>
      <w:r w:rsidR="00F65147" w:rsidRPr="00F65147">
        <w:rPr>
          <w:sz w:val="24"/>
          <w:szCs w:val="24"/>
          <w:lang w:val="en-GB"/>
        </w:rPr>
        <w:t xml:space="preserve"> </w:t>
      </w:r>
      <w:r w:rsidR="00F65147" w:rsidRPr="00F65147">
        <w:rPr>
          <w:i/>
          <w:iCs/>
          <w:sz w:val="24"/>
          <w:szCs w:val="24"/>
          <w:lang w:val="en-GB"/>
        </w:rPr>
        <w:t>Veterinary &amp; Animal Ethics: Proceedings of the First International Conference on Veterinary and Animal Ethics</w:t>
      </w:r>
      <w:r w:rsidR="00F65147" w:rsidRPr="00F65147">
        <w:rPr>
          <w:sz w:val="24"/>
          <w:szCs w:val="24"/>
          <w:lang w:val="en-GB"/>
        </w:rPr>
        <w:t>;</w:t>
      </w:r>
      <w:r w:rsidR="00F65147">
        <w:rPr>
          <w:sz w:val="24"/>
          <w:szCs w:val="24"/>
          <w:lang w:val="en-GB"/>
        </w:rPr>
        <w:t xml:space="preserve"> </w:t>
      </w:r>
      <w:proofErr w:type="spellStart"/>
      <w:r w:rsidR="00F65147" w:rsidRPr="00F65147">
        <w:rPr>
          <w:sz w:val="24"/>
          <w:szCs w:val="24"/>
          <w:lang w:val="en-GB"/>
        </w:rPr>
        <w:t>Wathes</w:t>
      </w:r>
      <w:proofErr w:type="spellEnd"/>
      <w:r w:rsidR="00F65147" w:rsidRPr="00F65147">
        <w:rPr>
          <w:sz w:val="24"/>
          <w:szCs w:val="24"/>
          <w:lang w:val="en-GB"/>
        </w:rPr>
        <w:t xml:space="preserve">, C.M., </w:t>
      </w:r>
      <w:proofErr w:type="spellStart"/>
      <w:r w:rsidR="00F65147" w:rsidRPr="00F65147">
        <w:rPr>
          <w:sz w:val="24"/>
          <w:szCs w:val="24"/>
          <w:lang w:val="en-GB"/>
        </w:rPr>
        <w:t>Corr</w:t>
      </w:r>
      <w:proofErr w:type="spellEnd"/>
      <w:r w:rsidR="00F65147" w:rsidRPr="00F65147">
        <w:rPr>
          <w:sz w:val="24"/>
          <w:szCs w:val="24"/>
          <w:lang w:val="en-GB"/>
        </w:rPr>
        <w:t>, S.A., May, S.A.,</w:t>
      </w:r>
      <w:r w:rsidR="00F65147">
        <w:rPr>
          <w:sz w:val="24"/>
          <w:szCs w:val="24"/>
          <w:lang w:val="en-GB"/>
        </w:rPr>
        <w:t xml:space="preserve"> </w:t>
      </w:r>
      <w:r w:rsidR="00F65147" w:rsidRPr="00F65147">
        <w:rPr>
          <w:sz w:val="24"/>
          <w:szCs w:val="24"/>
          <w:lang w:val="en-GB"/>
        </w:rPr>
        <w:t xml:space="preserve"> McCulloch, S.P., Whiting, M.C., Eds.; Blackwell Publishing Ltd.: Oxford, UK, pp. 201–215.</w:t>
      </w:r>
    </w:p>
    <w:p w14:paraId="41898050" w14:textId="77777777" w:rsidR="001D2609" w:rsidRDefault="001D2609" w:rsidP="001D2609">
      <w:pPr>
        <w:rPr>
          <w:sz w:val="24"/>
          <w:szCs w:val="24"/>
          <w:lang w:val="de-DE"/>
        </w:rPr>
      </w:pPr>
      <w:r w:rsidRPr="001D2609">
        <w:rPr>
          <w:sz w:val="24"/>
          <w:szCs w:val="24"/>
        </w:rPr>
        <w:lastRenderedPageBreak/>
        <w:t xml:space="preserve">4. van den Hoven R en </w:t>
      </w:r>
      <w:proofErr w:type="spellStart"/>
      <w:r w:rsidRPr="001D2609">
        <w:rPr>
          <w:sz w:val="24"/>
          <w:szCs w:val="24"/>
        </w:rPr>
        <w:t>Schramel</w:t>
      </w:r>
      <w:proofErr w:type="spellEnd"/>
      <w:r w:rsidRPr="001D2609">
        <w:rPr>
          <w:sz w:val="24"/>
          <w:szCs w:val="24"/>
        </w:rPr>
        <w:t xml:space="preserve"> JP</w:t>
      </w:r>
      <w:r w:rsidR="0094234E">
        <w:rPr>
          <w:sz w:val="24"/>
          <w:szCs w:val="24"/>
        </w:rPr>
        <w:t xml:space="preserve"> (2014)</w:t>
      </w:r>
      <w:r w:rsidRPr="001D2609">
        <w:rPr>
          <w:sz w:val="24"/>
          <w:szCs w:val="24"/>
        </w:rPr>
        <w:t xml:space="preserve">. </w:t>
      </w:r>
      <w:r w:rsidRPr="001D2609">
        <w:rPr>
          <w:sz w:val="24"/>
          <w:szCs w:val="24"/>
          <w:lang w:val="de-DE"/>
        </w:rPr>
        <w:t xml:space="preserve">Speed-Gen, Trab-Gen und der Einfluss von Aminosäuren bei intensiver Arbeit beim Vollblut- und Trabrennpferd –eine Übersicht </w:t>
      </w:r>
      <w:r w:rsidRPr="001D2609">
        <w:rPr>
          <w:i/>
          <w:iCs/>
          <w:sz w:val="24"/>
          <w:szCs w:val="24"/>
          <w:lang w:val="de-DE"/>
        </w:rPr>
        <w:t>Pferdeheilkunde</w:t>
      </w:r>
      <w:r w:rsidRPr="001D2609">
        <w:rPr>
          <w:sz w:val="24"/>
          <w:szCs w:val="24"/>
          <w:lang w:val="de-DE"/>
        </w:rPr>
        <w:t xml:space="preserve"> </w:t>
      </w:r>
      <w:r w:rsidRPr="001D2609">
        <w:rPr>
          <w:b/>
          <w:bCs/>
          <w:sz w:val="24"/>
          <w:szCs w:val="24"/>
          <w:lang w:val="de-DE"/>
        </w:rPr>
        <w:t>30</w:t>
      </w:r>
      <w:r w:rsidR="0094234E">
        <w:rPr>
          <w:sz w:val="24"/>
          <w:szCs w:val="24"/>
          <w:lang w:val="de-DE"/>
        </w:rPr>
        <w:t>:</w:t>
      </w:r>
      <w:r w:rsidRPr="001D2609">
        <w:rPr>
          <w:sz w:val="24"/>
          <w:szCs w:val="24"/>
          <w:lang w:val="de-DE"/>
        </w:rPr>
        <w:t>407-412</w:t>
      </w:r>
      <w:r w:rsidR="0094234E">
        <w:rPr>
          <w:sz w:val="24"/>
          <w:szCs w:val="24"/>
          <w:lang w:val="de-DE"/>
        </w:rPr>
        <w:t>.</w:t>
      </w:r>
    </w:p>
    <w:p w14:paraId="530C5CE5" w14:textId="77777777" w:rsidR="001D2609" w:rsidRPr="001D2609" w:rsidRDefault="001D2609" w:rsidP="001D2609">
      <w:pPr>
        <w:rPr>
          <w:sz w:val="24"/>
          <w:szCs w:val="24"/>
          <w:lang w:val="en-GB"/>
        </w:rPr>
      </w:pPr>
      <w:r w:rsidRPr="001D2609">
        <w:rPr>
          <w:sz w:val="24"/>
          <w:szCs w:val="24"/>
          <w:lang w:val="en-GB"/>
        </w:rPr>
        <w:t>5. Van den Hoven R.</w:t>
      </w:r>
      <w:r w:rsidR="0094234E">
        <w:rPr>
          <w:sz w:val="24"/>
          <w:szCs w:val="24"/>
          <w:lang w:val="en-GB"/>
        </w:rPr>
        <w:t>(2006).</w:t>
      </w:r>
      <w:r w:rsidRPr="001D2609">
        <w:rPr>
          <w:sz w:val="24"/>
          <w:szCs w:val="24"/>
          <w:lang w:val="en-GB"/>
        </w:rPr>
        <w:t xml:space="preserve"> Equine exercise physiology - Transforming laboratory studies into practical concepts. </w:t>
      </w:r>
      <w:proofErr w:type="spellStart"/>
      <w:r w:rsidRPr="001D2609">
        <w:rPr>
          <w:i/>
          <w:iCs/>
          <w:sz w:val="24"/>
          <w:szCs w:val="24"/>
          <w:lang w:val="en-GB"/>
        </w:rPr>
        <w:t>Pferdeheilkunde</w:t>
      </w:r>
      <w:proofErr w:type="spellEnd"/>
      <w:r w:rsidRPr="001D2609">
        <w:rPr>
          <w:sz w:val="24"/>
          <w:szCs w:val="24"/>
          <w:lang w:val="en-GB"/>
        </w:rPr>
        <w:t xml:space="preserve"> </w:t>
      </w:r>
      <w:r w:rsidRPr="001D2609">
        <w:rPr>
          <w:b/>
          <w:bCs/>
          <w:sz w:val="24"/>
          <w:szCs w:val="24"/>
          <w:lang w:val="en-GB"/>
        </w:rPr>
        <w:t>22</w:t>
      </w:r>
      <w:r w:rsidR="0094234E" w:rsidRPr="0094234E">
        <w:rPr>
          <w:sz w:val="24"/>
          <w:szCs w:val="24"/>
          <w:lang w:val="en-GB"/>
        </w:rPr>
        <w:t>:</w:t>
      </w:r>
      <w:r w:rsidR="0094234E">
        <w:rPr>
          <w:b/>
          <w:bCs/>
          <w:sz w:val="24"/>
          <w:szCs w:val="24"/>
          <w:lang w:val="en-GB"/>
        </w:rPr>
        <w:t xml:space="preserve"> </w:t>
      </w:r>
      <w:r w:rsidRPr="001D2609">
        <w:rPr>
          <w:sz w:val="24"/>
          <w:szCs w:val="24"/>
          <w:lang w:val="en-GB"/>
        </w:rPr>
        <w:t>525-530</w:t>
      </w:r>
      <w:r w:rsidR="0094234E">
        <w:rPr>
          <w:sz w:val="24"/>
          <w:szCs w:val="24"/>
          <w:lang w:val="en-GB"/>
        </w:rPr>
        <w:t>.</w:t>
      </w:r>
    </w:p>
    <w:p w14:paraId="1C54A33F" w14:textId="77777777" w:rsidR="001D2609" w:rsidRPr="001D2609" w:rsidRDefault="001D2609" w:rsidP="001D2609">
      <w:pPr>
        <w:rPr>
          <w:sz w:val="24"/>
          <w:szCs w:val="24"/>
          <w:lang w:val="en-GB"/>
        </w:rPr>
      </w:pPr>
      <w:r w:rsidRPr="001D2609">
        <w:rPr>
          <w:sz w:val="24"/>
          <w:szCs w:val="24"/>
          <w:lang w:val="en-GB"/>
        </w:rPr>
        <w:t xml:space="preserve">6. Physick-Sheard PW </w:t>
      </w:r>
      <w:r w:rsidRPr="001D2609">
        <w:rPr>
          <w:i/>
          <w:iCs/>
          <w:sz w:val="24"/>
          <w:szCs w:val="24"/>
          <w:lang w:val="en-GB"/>
        </w:rPr>
        <w:t>et al</w:t>
      </w:r>
      <w:r w:rsidRPr="001D2609">
        <w:rPr>
          <w:sz w:val="24"/>
          <w:szCs w:val="24"/>
          <w:lang w:val="en-GB"/>
        </w:rPr>
        <w:t xml:space="preserve">.(2019). Ontario Racehorse Death Registry, 2003-2015: Descriptive analysis and rates of mortality. </w:t>
      </w:r>
      <w:r w:rsidRPr="001D2609">
        <w:rPr>
          <w:i/>
          <w:iCs/>
          <w:sz w:val="24"/>
          <w:szCs w:val="24"/>
          <w:lang w:val="en-GB"/>
        </w:rPr>
        <w:t>Equine Vet J.</w:t>
      </w:r>
      <w:r w:rsidRPr="001D2609">
        <w:rPr>
          <w:sz w:val="24"/>
          <w:szCs w:val="24"/>
          <w:lang w:val="en-GB"/>
        </w:rPr>
        <w:t xml:space="preserve"> </w:t>
      </w:r>
      <w:r w:rsidRPr="001D2609">
        <w:rPr>
          <w:b/>
          <w:bCs/>
          <w:sz w:val="24"/>
          <w:szCs w:val="24"/>
          <w:lang w:val="en-GB"/>
        </w:rPr>
        <w:t>51</w:t>
      </w:r>
      <w:r w:rsidRPr="001D2609">
        <w:rPr>
          <w:sz w:val="24"/>
          <w:szCs w:val="24"/>
          <w:lang w:val="en-GB"/>
        </w:rPr>
        <w:t>:64-76.</w:t>
      </w:r>
    </w:p>
    <w:p w14:paraId="76076A7F" w14:textId="77777777" w:rsidR="001D2609" w:rsidRPr="00F65147" w:rsidRDefault="001D2609" w:rsidP="001D2609">
      <w:pPr>
        <w:rPr>
          <w:sz w:val="24"/>
          <w:szCs w:val="24"/>
          <w:lang w:val="de-DE"/>
        </w:rPr>
      </w:pPr>
      <w:r w:rsidRPr="001D2609">
        <w:rPr>
          <w:sz w:val="24"/>
          <w:szCs w:val="24"/>
          <w:lang w:val="en-GB"/>
        </w:rPr>
        <w:t xml:space="preserve">7 </w:t>
      </w:r>
      <w:proofErr w:type="spellStart"/>
      <w:r w:rsidRPr="00F65147">
        <w:rPr>
          <w:sz w:val="24"/>
          <w:szCs w:val="24"/>
          <w:lang w:val="en-GB"/>
        </w:rPr>
        <w:t>Jakubowska</w:t>
      </w:r>
      <w:proofErr w:type="spellEnd"/>
      <w:r w:rsidRPr="00F65147">
        <w:rPr>
          <w:sz w:val="24"/>
          <w:szCs w:val="24"/>
          <w:lang w:val="en-GB"/>
        </w:rPr>
        <w:t xml:space="preserve"> I. </w:t>
      </w:r>
      <w:r w:rsidRPr="00F65147">
        <w:rPr>
          <w:i/>
          <w:iCs/>
          <w:sz w:val="24"/>
          <w:szCs w:val="24"/>
          <w:lang w:val="en-GB"/>
        </w:rPr>
        <w:t>et a</w:t>
      </w:r>
      <w:r w:rsidRPr="00F65147">
        <w:rPr>
          <w:sz w:val="24"/>
          <w:szCs w:val="24"/>
          <w:lang w:val="en-GB"/>
        </w:rPr>
        <w:t xml:space="preserve">l. </w:t>
      </w:r>
      <w:r w:rsidR="0094234E">
        <w:rPr>
          <w:sz w:val="24"/>
          <w:szCs w:val="24"/>
          <w:lang w:val="en-GB"/>
        </w:rPr>
        <w:t xml:space="preserve">(2010). </w:t>
      </w:r>
      <w:r w:rsidRPr="00F65147">
        <w:rPr>
          <w:sz w:val="24"/>
          <w:szCs w:val="24"/>
          <w:lang w:val="en-GB"/>
        </w:rPr>
        <w:t>Faecal cortisol metabolite excretion and stress in Standardbred Trotters under field conditions and during treadmill training</w:t>
      </w:r>
      <w:r w:rsidR="0094234E">
        <w:rPr>
          <w:sz w:val="24"/>
          <w:szCs w:val="24"/>
          <w:lang w:val="en-GB"/>
        </w:rPr>
        <w:t>.</w:t>
      </w:r>
      <w:r w:rsidRPr="00F65147">
        <w:rPr>
          <w:sz w:val="24"/>
          <w:szCs w:val="24"/>
          <w:lang w:val="en-GB"/>
        </w:rPr>
        <w:t xml:space="preserve"> </w:t>
      </w:r>
      <w:r w:rsidRPr="001D61E2">
        <w:rPr>
          <w:i/>
          <w:iCs/>
          <w:sz w:val="24"/>
          <w:szCs w:val="24"/>
          <w:lang w:val="de-DE"/>
        </w:rPr>
        <w:t xml:space="preserve">Wien. </w:t>
      </w:r>
      <w:proofErr w:type="spellStart"/>
      <w:r w:rsidRPr="00F65147">
        <w:rPr>
          <w:i/>
          <w:iCs/>
          <w:sz w:val="24"/>
          <w:szCs w:val="24"/>
          <w:lang w:val="de-DE"/>
        </w:rPr>
        <w:t>Tierärztl</w:t>
      </w:r>
      <w:proofErr w:type="spellEnd"/>
      <w:r w:rsidRPr="00F65147">
        <w:rPr>
          <w:i/>
          <w:iCs/>
          <w:sz w:val="24"/>
          <w:szCs w:val="24"/>
          <w:lang w:val="de-DE"/>
        </w:rPr>
        <w:t>. Mschr. /Vet. Med. Austria</w:t>
      </w:r>
      <w:r w:rsidRPr="00F65147">
        <w:rPr>
          <w:sz w:val="24"/>
          <w:szCs w:val="24"/>
          <w:lang w:val="de-DE"/>
        </w:rPr>
        <w:t xml:space="preserve"> </w:t>
      </w:r>
      <w:r w:rsidRPr="00F65147">
        <w:rPr>
          <w:b/>
          <w:bCs/>
          <w:sz w:val="24"/>
          <w:szCs w:val="24"/>
          <w:lang w:val="de-DE"/>
        </w:rPr>
        <w:t>97</w:t>
      </w:r>
      <w:r w:rsidR="0094234E">
        <w:rPr>
          <w:sz w:val="24"/>
          <w:szCs w:val="24"/>
          <w:lang w:val="de-DE"/>
        </w:rPr>
        <w:t>.</w:t>
      </w:r>
    </w:p>
    <w:p w14:paraId="158D7656" w14:textId="77777777" w:rsidR="00BF6835" w:rsidRPr="00F65147" w:rsidRDefault="00BF6835" w:rsidP="00BF6835">
      <w:pPr>
        <w:rPr>
          <w:sz w:val="24"/>
          <w:szCs w:val="24"/>
          <w:lang w:val="en-GB"/>
        </w:rPr>
      </w:pPr>
      <w:r>
        <w:rPr>
          <w:sz w:val="24"/>
          <w:szCs w:val="24"/>
          <w:lang w:val="de-DE"/>
        </w:rPr>
        <w:t xml:space="preserve">8. </w:t>
      </w:r>
      <w:r w:rsidRPr="00F65147">
        <w:rPr>
          <w:sz w:val="24"/>
          <w:szCs w:val="24"/>
          <w:lang w:val="de-DE"/>
        </w:rPr>
        <w:t xml:space="preserve">Luna D en </w:t>
      </w:r>
      <w:proofErr w:type="spellStart"/>
      <w:r w:rsidRPr="00F65147">
        <w:rPr>
          <w:sz w:val="24"/>
          <w:szCs w:val="24"/>
          <w:lang w:val="de-DE"/>
        </w:rPr>
        <w:t>Tadich</w:t>
      </w:r>
      <w:proofErr w:type="spellEnd"/>
      <w:r w:rsidRPr="00F65147">
        <w:rPr>
          <w:sz w:val="24"/>
          <w:szCs w:val="24"/>
          <w:lang w:val="de-DE"/>
        </w:rPr>
        <w:t xml:space="preserve"> TA (2019). </w:t>
      </w:r>
      <w:r w:rsidRPr="00F65147">
        <w:rPr>
          <w:sz w:val="24"/>
          <w:szCs w:val="24"/>
          <w:lang w:val="en-GB"/>
        </w:rPr>
        <w:t xml:space="preserve">Why Should Human-Animal Interactions Be Included in Research of Working Equids’ Welfare? </w:t>
      </w:r>
      <w:r w:rsidRPr="00F65147">
        <w:rPr>
          <w:i/>
          <w:iCs/>
          <w:sz w:val="24"/>
          <w:szCs w:val="24"/>
          <w:lang w:val="en-GB"/>
        </w:rPr>
        <w:t xml:space="preserve">Animals </w:t>
      </w:r>
      <w:r w:rsidRPr="00F65147">
        <w:rPr>
          <w:b/>
          <w:bCs/>
          <w:sz w:val="24"/>
          <w:szCs w:val="24"/>
          <w:lang w:val="en-GB"/>
        </w:rPr>
        <w:t>9</w:t>
      </w:r>
      <w:r w:rsidRPr="00F65147">
        <w:rPr>
          <w:sz w:val="24"/>
          <w:szCs w:val="24"/>
          <w:lang w:val="en-GB"/>
        </w:rPr>
        <w:t>:42</w:t>
      </w:r>
      <w:r w:rsidR="0094234E">
        <w:rPr>
          <w:sz w:val="24"/>
          <w:szCs w:val="24"/>
          <w:lang w:val="en-GB"/>
        </w:rPr>
        <w:t>.</w:t>
      </w:r>
    </w:p>
    <w:p w14:paraId="6F017FCE" w14:textId="77777777" w:rsidR="00BF6835" w:rsidRPr="00F65147" w:rsidRDefault="00BF6835" w:rsidP="00BF6835">
      <w:pPr>
        <w:rPr>
          <w:sz w:val="24"/>
          <w:szCs w:val="24"/>
          <w:lang w:val="en-GB"/>
        </w:rPr>
      </w:pPr>
      <w:r w:rsidRPr="00BF6835">
        <w:rPr>
          <w:sz w:val="24"/>
          <w:szCs w:val="24"/>
          <w:lang w:val="en-GB"/>
        </w:rPr>
        <w:t>9</w:t>
      </w:r>
      <w:r>
        <w:rPr>
          <w:sz w:val="24"/>
          <w:szCs w:val="24"/>
          <w:lang w:val="en-GB"/>
        </w:rPr>
        <w:t>.</w:t>
      </w:r>
      <w:r w:rsidRPr="00BF6835">
        <w:rPr>
          <w:sz w:val="24"/>
          <w:szCs w:val="24"/>
          <w:lang w:val="en-GB"/>
        </w:rPr>
        <w:t xml:space="preserve"> </w:t>
      </w:r>
      <w:r w:rsidRPr="00F65147">
        <w:rPr>
          <w:sz w:val="24"/>
          <w:szCs w:val="24"/>
          <w:lang w:val="en-GB"/>
        </w:rPr>
        <w:t xml:space="preserve">Denham J </w:t>
      </w:r>
      <w:proofErr w:type="spellStart"/>
      <w:r w:rsidRPr="00F65147">
        <w:rPr>
          <w:sz w:val="24"/>
          <w:szCs w:val="24"/>
          <w:lang w:val="en-GB"/>
        </w:rPr>
        <w:t>en</w:t>
      </w:r>
      <w:proofErr w:type="spellEnd"/>
      <w:r w:rsidRPr="00F65147">
        <w:rPr>
          <w:sz w:val="24"/>
          <w:szCs w:val="24"/>
          <w:lang w:val="en-GB"/>
        </w:rPr>
        <w:t xml:space="preserve"> Denham MM.</w:t>
      </w:r>
      <w:r w:rsidR="0094234E">
        <w:rPr>
          <w:sz w:val="24"/>
          <w:szCs w:val="24"/>
          <w:lang w:val="en-GB"/>
        </w:rPr>
        <w:t>(2018).</w:t>
      </w:r>
      <w:r w:rsidRPr="00F65147">
        <w:rPr>
          <w:sz w:val="24"/>
          <w:szCs w:val="24"/>
          <w:lang w:val="en-GB"/>
        </w:rPr>
        <w:t xml:space="preserve"> Leukocyte telomere length in the Thoroughbred racehorse. </w:t>
      </w:r>
      <w:proofErr w:type="spellStart"/>
      <w:r w:rsidRPr="00F65147">
        <w:rPr>
          <w:i/>
          <w:iCs/>
          <w:sz w:val="24"/>
          <w:szCs w:val="24"/>
          <w:lang w:val="en-GB"/>
        </w:rPr>
        <w:t>Anim</w:t>
      </w:r>
      <w:proofErr w:type="spellEnd"/>
      <w:r w:rsidRPr="00F65147">
        <w:rPr>
          <w:i/>
          <w:iCs/>
          <w:sz w:val="24"/>
          <w:szCs w:val="24"/>
          <w:lang w:val="en-GB"/>
        </w:rPr>
        <w:t xml:space="preserve"> Genet</w:t>
      </w:r>
      <w:r w:rsidRPr="00F65147">
        <w:rPr>
          <w:sz w:val="24"/>
          <w:szCs w:val="24"/>
          <w:lang w:val="en-GB"/>
        </w:rPr>
        <w:t>.</w:t>
      </w:r>
      <w:r w:rsidR="0094234E">
        <w:rPr>
          <w:sz w:val="24"/>
          <w:szCs w:val="24"/>
          <w:lang w:val="en-GB"/>
        </w:rPr>
        <w:t xml:space="preserve"> </w:t>
      </w:r>
      <w:r w:rsidRPr="00F65147">
        <w:rPr>
          <w:b/>
          <w:bCs/>
          <w:sz w:val="24"/>
          <w:szCs w:val="24"/>
          <w:lang w:val="en-GB"/>
        </w:rPr>
        <w:t>49</w:t>
      </w:r>
      <w:r w:rsidRPr="00F65147">
        <w:rPr>
          <w:sz w:val="24"/>
          <w:szCs w:val="24"/>
          <w:lang w:val="en-GB"/>
        </w:rPr>
        <w:t xml:space="preserve">:452-456. </w:t>
      </w:r>
    </w:p>
    <w:p w14:paraId="2790F561" w14:textId="77777777" w:rsidR="00F65147" w:rsidRPr="00F65147" w:rsidRDefault="00BF6835" w:rsidP="00F65147">
      <w:pPr>
        <w:rPr>
          <w:sz w:val="24"/>
          <w:szCs w:val="24"/>
          <w:lang w:val="en-GB"/>
        </w:rPr>
      </w:pPr>
      <w:r>
        <w:rPr>
          <w:sz w:val="24"/>
          <w:szCs w:val="24"/>
          <w:lang w:val="en-GB"/>
        </w:rPr>
        <w:t xml:space="preserve">10. </w:t>
      </w:r>
      <w:r w:rsidR="00F65147" w:rsidRPr="00F65147">
        <w:rPr>
          <w:sz w:val="24"/>
          <w:szCs w:val="24"/>
          <w:lang w:val="en-GB"/>
        </w:rPr>
        <w:t>Raewyn G</w:t>
      </w:r>
      <w:r w:rsidR="00F65147">
        <w:rPr>
          <w:sz w:val="24"/>
          <w:szCs w:val="24"/>
          <w:lang w:val="en-GB"/>
        </w:rPr>
        <w:t xml:space="preserve"> </w:t>
      </w:r>
      <w:r w:rsidR="00F65147" w:rsidRPr="00F65147">
        <w:rPr>
          <w:sz w:val="24"/>
          <w:szCs w:val="24"/>
          <w:lang w:val="en-GB"/>
        </w:rPr>
        <w:t>and McManus</w:t>
      </w:r>
      <w:r w:rsidR="00F65147">
        <w:rPr>
          <w:sz w:val="24"/>
          <w:szCs w:val="24"/>
          <w:lang w:val="en-GB"/>
        </w:rPr>
        <w:t xml:space="preserve"> Ph</w:t>
      </w:r>
      <w:r w:rsidR="00F65147" w:rsidRPr="00F65147">
        <w:rPr>
          <w:sz w:val="24"/>
          <w:szCs w:val="24"/>
          <w:lang w:val="en-GB"/>
        </w:rPr>
        <w:t xml:space="preserve"> </w:t>
      </w:r>
      <w:r w:rsidR="00F65147">
        <w:rPr>
          <w:sz w:val="24"/>
          <w:szCs w:val="24"/>
          <w:lang w:val="en-GB"/>
        </w:rPr>
        <w:t>(2016)</w:t>
      </w:r>
      <w:r w:rsidR="0094234E">
        <w:rPr>
          <w:sz w:val="24"/>
          <w:szCs w:val="24"/>
          <w:lang w:val="en-GB"/>
        </w:rPr>
        <w:t>.</w:t>
      </w:r>
      <w:r w:rsidR="00F65147">
        <w:rPr>
          <w:sz w:val="24"/>
          <w:szCs w:val="24"/>
          <w:lang w:val="en-GB"/>
        </w:rPr>
        <w:t xml:space="preserve"> </w:t>
      </w:r>
      <w:r w:rsidR="00F65147" w:rsidRPr="00F65147">
        <w:rPr>
          <w:sz w:val="24"/>
          <w:szCs w:val="24"/>
          <w:lang w:val="en-GB"/>
        </w:rPr>
        <w:t xml:space="preserve">Changing Human-Animal Relationships in Sport: An Analysis of the UK and Australian Horse Racing Whips Debates. </w:t>
      </w:r>
      <w:r w:rsidR="00F65147" w:rsidRPr="00F65147">
        <w:rPr>
          <w:i/>
          <w:iCs/>
          <w:sz w:val="24"/>
          <w:szCs w:val="24"/>
          <w:lang w:val="en-GB"/>
        </w:rPr>
        <w:t>Animals</w:t>
      </w:r>
      <w:r w:rsidR="00F65147" w:rsidRPr="00F65147">
        <w:rPr>
          <w:sz w:val="24"/>
          <w:szCs w:val="24"/>
          <w:lang w:val="en-GB"/>
        </w:rPr>
        <w:t xml:space="preserve"> </w:t>
      </w:r>
      <w:r w:rsidR="00F65147" w:rsidRPr="00F65147">
        <w:rPr>
          <w:b/>
          <w:bCs/>
          <w:sz w:val="24"/>
          <w:szCs w:val="24"/>
          <w:lang w:val="en-GB"/>
        </w:rPr>
        <w:t>6</w:t>
      </w:r>
      <w:r w:rsidR="00F65147" w:rsidRPr="00F65147">
        <w:rPr>
          <w:sz w:val="24"/>
          <w:szCs w:val="24"/>
          <w:lang w:val="en-GB"/>
        </w:rPr>
        <w:t>, 32</w:t>
      </w:r>
      <w:r w:rsidR="0094234E">
        <w:rPr>
          <w:sz w:val="24"/>
          <w:szCs w:val="24"/>
          <w:lang w:val="en-GB"/>
        </w:rPr>
        <w:t>.</w:t>
      </w:r>
    </w:p>
    <w:sectPr w:rsidR="00F65147" w:rsidRPr="00F65147" w:rsidSect="00DB1961">
      <w:headerReference w:type="default" r:id="rId23"/>
      <w:footerReference w:type="default" r:id="rId24"/>
      <w:footerReference w:type="first" r:id="rId25"/>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A287F8" w15:done="0"/>
  <w15:commentEx w15:paraId="7E8002DE" w15:done="0"/>
  <w15:commentEx w15:paraId="00BFAFBD" w15:done="0"/>
  <w15:commentEx w15:paraId="4C5D0F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DC67F" w16cex:dateUtc="2020-12-11T09:20:00Z"/>
  <w16cex:commentExtensible w16cex:durableId="237DC56D" w16cex:dateUtc="2020-12-11T09:16:00Z"/>
  <w16cex:commentExtensible w16cex:durableId="237DC5A0" w16cex:dateUtc="2020-12-11T09:17:00Z"/>
  <w16cex:commentExtensible w16cex:durableId="237DC611" w16cex:dateUtc="2020-12-11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A287F8" w16cid:durableId="237DC67F"/>
  <w16cid:commentId w16cid:paraId="7E8002DE" w16cid:durableId="237DC56D"/>
  <w16cid:commentId w16cid:paraId="00BFAFBD" w16cid:durableId="237DC5A0"/>
  <w16cid:commentId w16cid:paraId="4C5D0F9B" w16cid:durableId="237DC6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F9249" w14:textId="77777777" w:rsidR="00130913" w:rsidRDefault="00130913" w:rsidP="00CD683A">
      <w:pPr>
        <w:spacing w:after="0" w:line="240" w:lineRule="auto"/>
      </w:pPr>
      <w:r>
        <w:separator/>
      </w:r>
    </w:p>
  </w:endnote>
  <w:endnote w:type="continuationSeparator" w:id="0">
    <w:p w14:paraId="4567FB66" w14:textId="77777777" w:rsidR="00130913" w:rsidRDefault="00130913" w:rsidP="00CD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609239"/>
      <w:docPartObj>
        <w:docPartGallery w:val="Page Numbers (Bottom of Page)"/>
        <w:docPartUnique/>
      </w:docPartObj>
    </w:sdtPr>
    <w:sdtEndPr/>
    <w:sdtContent>
      <w:p w14:paraId="1FC292F7" w14:textId="7B2EE13B" w:rsidR="00DD0F7B" w:rsidRDefault="00DD0F7B" w:rsidP="00DD0F7B">
        <w:pPr>
          <w:pStyle w:val="Voettekst"/>
        </w:pPr>
        <w:r>
          <w:t>Commissie Welzijn december 2020</w:t>
        </w:r>
        <w:r>
          <w:tab/>
        </w:r>
        <w:r>
          <w:fldChar w:fldCharType="begin"/>
        </w:r>
        <w:r>
          <w:instrText>PAGE   \* MERGEFORMAT</w:instrText>
        </w:r>
        <w:r>
          <w:fldChar w:fldCharType="separate"/>
        </w:r>
        <w:r w:rsidR="00164B83">
          <w:rPr>
            <w:noProof/>
          </w:rPr>
          <w:t>2</w:t>
        </w:r>
        <w:r>
          <w:fldChar w:fldCharType="end"/>
        </w:r>
      </w:p>
    </w:sdtContent>
  </w:sdt>
  <w:p w14:paraId="09B1E001" w14:textId="37219E4C" w:rsidR="00300C06" w:rsidRDefault="00300C0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A62DB" w14:textId="594819B9" w:rsidR="003D061E" w:rsidRDefault="003D061E">
    <w:pPr>
      <w:pStyle w:val="Voettekst"/>
      <w:jc w:val="right"/>
    </w:pPr>
  </w:p>
  <w:p w14:paraId="2BEA60EF" w14:textId="6D0F5CDC" w:rsidR="003D061E" w:rsidRDefault="003D061E" w:rsidP="003D061E">
    <w:pPr>
      <w:pStyle w:val="Voettekst"/>
      <w:tabs>
        <w:tab w:val="clear" w:pos="4536"/>
        <w:tab w:val="clear" w:pos="9072"/>
        <w:tab w:val="left" w:pos="5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73FC5" w14:textId="77777777" w:rsidR="00130913" w:rsidRDefault="00130913" w:rsidP="00CD683A">
      <w:pPr>
        <w:spacing w:after="0" w:line="240" w:lineRule="auto"/>
      </w:pPr>
      <w:r>
        <w:separator/>
      </w:r>
    </w:p>
  </w:footnote>
  <w:footnote w:type="continuationSeparator" w:id="0">
    <w:p w14:paraId="782A064B" w14:textId="77777777" w:rsidR="00130913" w:rsidRDefault="00130913" w:rsidP="00CD6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9344" w14:textId="77777777" w:rsidR="00DB1961" w:rsidRDefault="00DB1961">
    <w:pPr>
      <w:pStyle w:val="Koptekst"/>
    </w:pPr>
    <w:r>
      <w:rPr>
        <w:noProof/>
        <w:lang w:eastAsia="nl-NL"/>
      </w:rPr>
      <w:drawing>
        <wp:inline distT="0" distB="0" distL="0" distR="0" wp14:anchorId="2B351243" wp14:editId="2E0A6770">
          <wp:extent cx="1612900" cy="387350"/>
          <wp:effectExtent l="0" t="0" r="6350" b="0"/>
          <wp:docPr id="2" name="Afbeelding 2" descr="Logo 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D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00" cy="387350"/>
                  </a:xfrm>
                  <a:prstGeom prst="rect">
                    <a:avLst/>
                  </a:prstGeom>
                  <a:noFill/>
                  <a:ln>
                    <a:noFill/>
                  </a:ln>
                </pic:spPr>
              </pic:pic>
            </a:graphicData>
          </a:graphic>
        </wp:inline>
      </w:drawing>
    </w:r>
  </w:p>
  <w:p w14:paraId="14F38F71" w14:textId="77777777" w:rsidR="00DB1961" w:rsidRDefault="00DB196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B3A81"/>
    <w:multiLevelType w:val="multilevel"/>
    <w:tmpl w:val="5B5EA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AC6559"/>
    <w:multiLevelType w:val="multilevel"/>
    <w:tmpl w:val="8D36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2C733F"/>
    <w:multiLevelType w:val="hybridMultilevel"/>
    <w:tmpl w:val="205E22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5F080AF0"/>
    <w:multiLevelType w:val="hybridMultilevel"/>
    <w:tmpl w:val="7A6E3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5F74622"/>
    <w:multiLevelType w:val="multilevel"/>
    <w:tmpl w:val="749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191A13"/>
    <w:multiLevelType w:val="multilevel"/>
    <w:tmpl w:val="F9942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win Piekaar">
    <w15:presenceInfo w15:providerId="Windows Live" w15:userId="17d462faa7d46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79"/>
    <w:rsid w:val="00003684"/>
    <w:rsid w:val="000065A8"/>
    <w:rsid w:val="00022C03"/>
    <w:rsid w:val="00041AA4"/>
    <w:rsid w:val="00043014"/>
    <w:rsid w:val="0004696D"/>
    <w:rsid w:val="0004714B"/>
    <w:rsid w:val="000739E5"/>
    <w:rsid w:val="00076E12"/>
    <w:rsid w:val="00081D1F"/>
    <w:rsid w:val="000B057E"/>
    <w:rsid w:val="000C333E"/>
    <w:rsid w:val="000D3050"/>
    <w:rsid w:val="000F4995"/>
    <w:rsid w:val="00111824"/>
    <w:rsid w:val="001161FD"/>
    <w:rsid w:val="00124B25"/>
    <w:rsid w:val="00130913"/>
    <w:rsid w:val="00141438"/>
    <w:rsid w:val="0014222D"/>
    <w:rsid w:val="00150F8E"/>
    <w:rsid w:val="001534F6"/>
    <w:rsid w:val="001617B8"/>
    <w:rsid w:val="00164B83"/>
    <w:rsid w:val="0018605D"/>
    <w:rsid w:val="0019068F"/>
    <w:rsid w:val="001D2609"/>
    <w:rsid w:val="001D3ABC"/>
    <w:rsid w:val="001D61E2"/>
    <w:rsid w:val="001E1E10"/>
    <w:rsid w:val="002034D3"/>
    <w:rsid w:val="00204D28"/>
    <w:rsid w:val="00205235"/>
    <w:rsid w:val="00210227"/>
    <w:rsid w:val="00233CA4"/>
    <w:rsid w:val="00241505"/>
    <w:rsid w:val="00245928"/>
    <w:rsid w:val="00254BA1"/>
    <w:rsid w:val="00256D18"/>
    <w:rsid w:val="00261899"/>
    <w:rsid w:val="002629C6"/>
    <w:rsid w:val="00263596"/>
    <w:rsid w:val="002654B9"/>
    <w:rsid w:val="002671EE"/>
    <w:rsid w:val="0026761E"/>
    <w:rsid w:val="00275EE0"/>
    <w:rsid w:val="002855A2"/>
    <w:rsid w:val="002A5180"/>
    <w:rsid w:val="002C33D8"/>
    <w:rsid w:val="002F5078"/>
    <w:rsid w:val="0030090D"/>
    <w:rsid w:val="00300C06"/>
    <w:rsid w:val="00311D30"/>
    <w:rsid w:val="00313F3F"/>
    <w:rsid w:val="00334E68"/>
    <w:rsid w:val="003604E9"/>
    <w:rsid w:val="0036325F"/>
    <w:rsid w:val="003667C0"/>
    <w:rsid w:val="00366D81"/>
    <w:rsid w:val="00371E91"/>
    <w:rsid w:val="00395486"/>
    <w:rsid w:val="003C345E"/>
    <w:rsid w:val="003D061E"/>
    <w:rsid w:val="003F6A9B"/>
    <w:rsid w:val="003F7A33"/>
    <w:rsid w:val="004056EB"/>
    <w:rsid w:val="00440C3B"/>
    <w:rsid w:val="0044432E"/>
    <w:rsid w:val="00446A28"/>
    <w:rsid w:val="00452743"/>
    <w:rsid w:val="0046168B"/>
    <w:rsid w:val="004627EE"/>
    <w:rsid w:val="00465364"/>
    <w:rsid w:val="00485A8A"/>
    <w:rsid w:val="00492CB7"/>
    <w:rsid w:val="004C55AE"/>
    <w:rsid w:val="00517162"/>
    <w:rsid w:val="00520572"/>
    <w:rsid w:val="005319D5"/>
    <w:rsid w:val="005502AE"/>
    <w:rsid w:val="00571212"/>
    <w:rsid w:val="005B4BB7"/>
    <w:rsid w:val="005C0BD8"/>
    <w:rsid w:val="005D2A2F"/>
    <w:rsid w:val="005E5D05"/>
    <w:rsid w:val="005F4852"/>
    <w:rsid w:val="005F6F93"/>
    <w:rsid w:val="00613CEF"/>
    <w:rsid w:val="0062615F"/>
    <w:rsid w:val="0064222E"/>
    <w:rsid w:val="006774D2"/>
    <w:rsid w:val="006A1B4C"/>
    <w:rsid w:val="006C6EE9"/>
    <w:rsid w:val="006D5E4F"/>
    <w:rsid w:val="006E7EEB"/>
    <w:rsid w:val="006F33DA"/>
    <w:rsid w:val="006F69A3"/>
    <w:rsid w:val="007008C7"/>
    <w:rsid w:val="007138D6"/>
    <w:rsid w:val="00724036"/>
    <w:rsid w:val="00725FD0"/>
    <w:rsid w:val="007278B1"/>
    <w:rsid w:val="00727974"/>
    <w:rsid w:val="00740379"/>
    <w:rsid w:val="007422C1"/>
    <w:rsid w:val="00751BD5"/>
    <w:rsid w:val="007575AD"/>
    <w:rsid w:val="00760C09"/>
    <w:rsid w:val="007610DE"/>
    <w:rsid w:val="007673DB"/>
    <w:rsid w:val="00776FAE"/>
    <w:rsid w:val="007812A7"/>
    <w:rsid w:val="007A63F7"/>
    <w:rsid w:val="007D2E56"/>
    <w:rsid w:val="007F19D1"/>
    <w:rsid w:val="00804C02"/>
    <w:rsid w:val="00831942"/>
    <w:rsid w:val="008708A8"/>
    <w:rsid w:val="00881CFD"/>
    <w:rsid w:val="00897C97"/>
    <w:rsid w:val="008A1E09"/>
    <w:rsid w:val="008A3688"/>
    <w:rsid w:val="008A3946"/>
    <w:rsid w:val="008A6510"/>
    <w:rsid w:val="008B3F09"/>
    <w:rsid w:val="008C5650"/>
    <w:rsid w:val="008D389F"/>
    <w:rsid w:val="008E276B"/>
    <w:rsid w:val="008E5060"/>
    <w:rsid w:val="008F0448"/>
    <w:rsid w:val="008F3759"/>
    <w:rsid w:val="008F4B85"/>
    <w:rsid w:val="009066A9"/>
    <w:rsid w:val="00917190"/>
    <w:rsid w:val="00921A7C"/>
    <w:rsid w:val="0092223B"/>
    <w:rsid w:val="00935C70"/>
    <w:rsid w:val="0093611D"/>
    <w:rsid w:val="0094234E"/>
    <w:rsid w:val="00947ECE"/>
    <w:rsid w:val="00965409"/>
    <w:rsid w:val="00971277"/>
    <w:rsid w:val="00972EBF"/>
    <w:rsid w:val="00982D3D"/>
    <w:rsid w:val="009912BA"/>
    <w:rsid w:val="009A4DD1"/>
    <w:rsid w:val="009B1411"/>
    <w:rsid w:val="009B519A"/>
    <w:rsid w:val="009B56BE"/>
    <w:rsid w:val="009C10A2"/>
    <w:rsid w:val="009C4D51"/>
    <w:rsid w:val="009D6EFD"/>
    <w:rsid w:val="009E1949"/>
    <w:rsid w:val="009F3438"/>
    <w:rsid w:val="00A006FE"/>
    <w:rsid w:val="00A04FA1"/>
    <w:rsid w:val="00A13782"/>
    <w:rsid w:val="00A202DF"/>
    <w:rsid w:val="00A242FD"/>
    <w:rsid w:val="00A2451B"/>
    <w:rsid w:val="00A45110"/>
    <w:rsid w:val="00A463FC"/>
    <w:rsid w:val="00A534BC"/>
    <w:rsid w:val="00A54356"/>
    <w:rsid w:val="00A6043C"/>
    <w:rsid w:val="00A70CFA"/>
    <w:rsid w:val="00A966D5"/>
    <w:rsid w:val="00AB090C"/>
    <w:rsid w:val="00AC05B6"/>
    <w:rsid w:val="00AC7FA8"/>
    <w:rsid w:val="00AD6142"/>
    <w:rsid w:val="00AE0313"/>
    <w:rsid w:val="00AE4558"/>
    <w:rsid w:val="00AF1FE7"/>
    <w:rsid w:val="00B14DCF"/>
    <w:rsid w:val="00B41898"/>
    <w:rsid w:val="00B733D2"/>
    <w:rsid w:val="00BE1052"/>
    <w:rsid w:val="00BF12CD"/>
    <w:rsid w:val="00BF6835"/>
    <w:rsid w:val="00C12666"/>
    <w:rsid w:val="00C22458"/>
    <w:rsid w:val="00C26740"/>
    <w:rsid w:val="00C27253"/>
    <w:rsid w:val="00C30B44"/>
    <w:rsid w:val="00C35BAD"/>
    <w:rsid w:val="00C447F2"/>
    <w:rsid w:val="00C46689"/>
    <w:rsid w:val="00C47CEC"/>
    <w:rsid w:val="00C50EEB"/>
    <w:rsid w:val="00C71E5E"/>
    <w:rsid w:val="00C7616F"/>
    <w:rsid w:val="00C8629F"/>
    <w:rsid w:val="00C90B19"/>
    <w:rsid w:val="00C9428F"/>
    <w:rsid w:val="00CA21AC"/>
    <w:rsid w:val="00CC2DDB"/>
    <w:rsid w:val="00CD1564"/>
    <w:rsid w:val="00CD683A"/>
    <w:rsid w:val="00CE65DB"/>
    <w:rsid w:val="00D05923"/>
    <w:rsid w:val="00D22B61"/>
    <w:rsid w:val="00D37D25"/>
    <w:rsid w:val="00D40302"/>
    <w:rsid w:val="00D4346F"/>
    <w:rsid w:val="00D5624C"/>
    <w:rsid w:val="00D6537F"/>
    <w:rsid w:val="00D74A5E"/>
    <w:rsid w:val="00D7529F"/>
    <w:rsid w:val="00DB1961"/>
    <w:rsid w:val="00DB6DB1"/>
    <w:rsid w:val="00DD054B"/>
    <w:rsid w:val="00DD0F7B"/>
    <w:rsid w:val="00DE39CC"/>
    <w:rsid w:val="00DF6522"/>
    <w:rsid w:val="00DF7259"/>
    <w:rsid w:val="00E009B0"/>
    <w:rsid w:val="00E14F8E"/>
    <w:rsid w:val="00E519E0"/>
    <w:rsid w:val="00E71F1E"/>
    <w:rsid w:val="00E76265"/>
    <w:rsid w:val="00E77A4B"/>
    <w:rsid w:val="00E91ECC"/>
    <w:rsid w:val="00EA45BE"/>
    <w:rsid w:val="00EB67BA"/>
    <w:rsid w:val="00EB7D30"/>
    <w:rsid w:val="00EC4601"/>
    <w:rsid w:val="00EC5FA8"/>
    <w:rsid w:val="00ED16F1"/>
    <w:rsid w:val="00EE07D1"/>
    <w:rsid w:val="00EE6B79"/>
    <w:rsid w:val="00EF0D94"/>
    <w:rsid w:val="00EF3DCE"/>
    <w:rsid w:val="00F01DE6"/>
    <w:rsid w:val="00F06A58"/>
    <w:rsid w:val="00F20590"/>
    <w:rsid w:val="00F212C5"/>
    <w:rsid w:val="00F56780"/>
    <w:rsid w:val="00F65147"/>
    <w:rsid w:val="00FC3AA8"/>
    <w:rsid w:val="00FE5258"/>
    <w:rsid w:val="00FF7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ED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68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683A"/>
  </w:style>
  <w:style w:type="paragraph" w:styleId="Voettekst">
    <w:name w:val="footer"/>
    <w:basedOn w:val="Standaard"/>
    <w:link w:val="VoettekstChar"/>
    <w:uiPriority w:val="99"/>
    <w:unhideWhenUsed/>
    <w:rsid w:val="00CD68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683A"/>
  </w:style>
  <w:style w:type="paragraph" w:styleId="Normaalweb">
    <w:name w:val="Normal (Web)"/>
    <w:basedOn w:val="Standaard"/>
    <w:uiPriority w:val="99"/>
    <w:semiHidden/>
    <w:unhideWhenUsed/>
    <w:rsid w:val="00A463FC"/>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64222E"/>
    <w:rPr>
      <w:sz w:val="16"/>
      <w:szCs w:val="16"/>
    </w:rPr>
  </w:style>
  <w:style w:type="paragraph" w:styleId="Tekstopmerking">
    <w:name w:val="annotation text"/>
    <w:basedOn w:val="Standaard"/>
    <w:link w:val="TekstopmerkingChar"/>
    <w:uiPriority w:val="99"/>
    <w:semiHidden/>
    <w:unhideWhenUsed/>
    <w:rsid w:val="006422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4222E"/>
    <w:rPr>
      <w:sz w:val="20"/>
      <w:szCs w:val="20"/>
    </w:rPr>
  </w:style>
  <w:style w:type="paragraph" w:styleId="Onderwerpvanopmerking">
    <w:name w:val="annotation subject"/>
    <w:basedOn w:val="Tekstopmerking"/>
    <w:next w:val="Tekstopmerking"/>
    <w:link w:val="OnderwerpvanopmerkingChar"/>
    <w:uiPriority w:val="99"/>
    <w:semiHidden/>
    <w:unhideWhenUsed/>
    <w:rsid w:val="0064222E"/>
    <w:rPr>
      <w:b/>
      <w:bCs/>
    </w:rPr>
  </w:style>
  <w:style w:type="character" w:customStyle="1" w:styleId="OnderwerpvanopmerkingChar">
    <w:name w:val="Onderwerp van opmerking Char"/>
    <w:basedOn w:val="TekstopmerkingChar"/>
    <w:link w:val="Onderwerpvanopmerking"/>
    <w:uiPriority w:val="99"/>
    <w:semiHidden/>
    <w:rsid w:val="0064222E"/>
    <w:rPr>
      <w:b/>
      <w:bCs/>
      <w:sz w:val="20"/>
      <w:szCs w:val="20"/>
    </w:rPr>
  </w:style>
  <w:style w:type="paragraph" w:styleId="Ballontekst">
    <w:name w:val="Balloon Text"/>
    <w:basedOn w:val="Standaard"/>
    <w:link w:val="BallontekstChar"/>
    <w:uiPriority w:val="99"/>
    <w:semiHidden/>
    <w:unhideWhenUsed/>
    <w:rsid w:val="0064222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2E"/>
    <w:rPr>
      <w:rFonts w:ascii="Segoe UI" w:hAnsi="Segoe UI" w:cs="Segoe UI"/>
      <w:sz w:val="18"/>
      <w:szCs w:val="18"/>
    </w:rPr>
  </w:style>
  <w:style w:type="character" w:styleId="Hyperlink">
    <w:name w:val="Hyperlink"/>
    <w:basedOn w:val="Standaardalinea-lettertype"/>
    <w:uiPriority w:val="99"/>
    <w:unhideWhenUsed/>
    <w:rsid w:val="00241505"/>
    <w:rPr>
      <w:color w:val="0563C1" w:themeColor="hyperlink"/>
      <w:u w:val="single"/>
    </w:rPr>
  </w:style>
  <w:style w:type="character" w:customStyle="1" w:styleId="Onopgelostemelding1">
    <w:name w:val="Onopgeloste melding1"/>
    <w:basedOn w:val="Standaardalinea-lettertype"/>
    <w:uiPriority w:val="99"/>
    <w:semiHidden/>
    <w:unhideWhenUsed/>
    <w:rsid w:val="00241505"/>
    <w:rPr>
      <w:color w:val="605E5C"/>
      <w:shd w:val="clear" w:color="auto" w:fill="E1DFDD"/>
    </w:rPr>
  </w:style>
  <w:style w:type="paragraph" w:styleId="Lijstalinea">
    <w:name w:val="List Paragraph"/>
    <w:basedOn w:val="Standaard"/>
    <w:uiPriority w:val="34"/>
    <w:qFormat/>
    <w:rsid w:val="000D3050"/>
    <w:pPr>
      <w:ind w:left="720"/>
      <w:contextualSpacing/>
    </w:pPr>
  </w:style>
  <w:style w:type="character" w:styleId="GevolgdeHyperlink">
    <w:name w:val="FollowedHyperlink"/>
    <w:basedOn w:val="Standaardalinea-lettertype"/>
    <w:uiPriority w:val="99"/>
    <w:semiHidden/>
    <w:unhideWhenUsed/>
    <w:rsid w:val="00256D1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68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683A"/>
  </w:style>
  <w:style w:type="paragraph" w:styleId="Voettekst">
    <w:name w:val="footer"/>
    <w:basedOn w:val="Standaard"/>
    <w:link w:val="VoettekstChar"/>
    <w:uiPriority w:val="99"/>
    <w:unhideWhenUsed/>
    <w:rsid w:val="00CD68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683A"/>
  </w:style>
  <w:style w:type="paragraph" w:styleId="Normaalweb">
    <w:name w:val="Normal (Web)"/>
    <w:basedOn w:val="Standaard"/>
    <w:uiPriority w:val="99"/>
    <w:semiHidden/>
    <w:unhideWhenUsed/>
    <w:rsid w:val="00A463FC"/>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64222E"/>
    <w:rPr>
      <w:sz w:val="16"/>
      <w:szCs w:val="16"/>
    </w:rPr>
  </w:style>
  <w:style w:type="paragraph" w:styleId="Tekstopmerking">
    <w:name w:val="annotation text"/>
    <w:basedOn w:val="Standaard"/>
    <w:link w:val="TekstopmerkingChar"/>
    <w:uiPriority w:val="99"/>
    <w:semiHidden/>
    <w:unhideWhenUsed/>
    <w:rsid w:val="006422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4222E"/>
    <w:rPr>
      <w:sz w:val="20"/>
      <w:szCs w:val="20"/>
    </w:rPr>
  </w:style>
  <w:style w:type="paragraph" w:styleId="Onderwerpvanopmerking">
    <w:name w:val="annotation subject"/>
    <w:basedOn w:val="Tekstopmerking"/>
    <w:next w:val="Tekstopmerking"/>
    <w:link w:val="OnderwerpvanopmerkingChar"/>
    <w:uiPriority w:val="99"/>
    <w:semiHidden/>
    <w:unhideWhenUsed/>
    <w:rsid w:val="0064222E"/>
    <w:rPr>
      <w:b/>
      <w:bCs/>
    </w:rPr>
  </w:style>
  <w:style w:type="character" w:customStyle="1" w:styleId="OnderwerpvanopmerkingChar">
    <w:name w:val="Onderwerp van opmerking Char"/>
    <w:basedOn w:val="TekstopmerkingChar"/>
    <w:link w:val="Onderwerpvanopmerking"/>
    <w:uiPriority w:val="99"/>
    <w:semiHidden/>
    <w:rsid w:val="0064222E"/>
    <w:rPr>
      <w:b/>
      <w:bCs/>
      <w:sz w:val="20"/>
      <w:szCs w:val="20"/>
    </w:rPr>
  </w:style>
  <w:style w:type="paragraph" w:styleId="Ballontekst">
    <w:name w:val="Balloon Text"/>
    <w:basedOn w:val="Standaard"/>
    <w:link w:val="BallontekstChar"/>
    <w:uiPriority w:val="99"/>
    <w:semiHidden/>
    <w:unhideWhenUsed/>
    <w:rsid w:val="0064222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2E"/>
    <w:rPr>
      <w:rFonts w:ascii="Segoe UI" w:hAnsi="Segoe UI" w:cs="Segoe UI"/>
      <w:sz w:val="18"/>
      <w:szCs w:val="18"/>
    </w:rPr>
  </w:style>
  <w:style w:type="character" w:styleId="Hyperlink">
    <w:name w:val="Hyperlink"/>
    <w:basedOn w:val="Standaardalinea-lettertype"/>
    <w:uiPriority w:val="99"/>
    <w:unhideWhenUsed/>
    <w:rsid w:val="00241505"/>
    <w:rPr>
      <w:color w:val="0563C1" w:themeColor="hyperlink"/>
      <w:u w:val="single"/>
    </w:rPr>
  </w:style>
  <w:style w:type="character" w:customStyle="1" w:styleId="Onopgelostemelding1">
    <w:name w:val="Onopgeloste melding1"/>
    <w:basedOn w:val="Standaardalinea-lettertype"/>
    <w:uiPriority w:val="99"/>
    <w:semiHidden/>
    <w:unhideWhenUsed/>
    <w:rsid w:val="00241505"/>
    <w:rPr>
      <w:color w:val="605E5C"/>
      <w:shd w:val="clear" w:color="auto" w:fill="E1DFDD"/>
    </w:rPr>
  </w:style>
  <w:style w:type="paragraph" w:styleId="Lijstalinea">
    <w:name w:val="List Paragraph"/>
    <w:basedOn w:val="Standaard"/>
    <w:uiPriority w:val="34"/>
    <w:qFormat/>
    <w:rsid w:val="000D3050"/>
    <w:pPr>
      <w:ind w:left="720"/>
      <w:contextualSpacing/>
    </w:pPr>
  </w:style>
  <w:style w:type="character" w:styleId="GevolgdeHyperlink">
    <w:name w:val="FollowedHyperlink"/>
    <w:basedOn w:val="Standaardalinea-lettertype"/>
    <w:uiPriority w:val="99"/>
    <w:semiHidden/>
    <w:unhideWhenUsed/>
    <w:rsid w:val="00256D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5249">
      <w:bodyDiv w:val="1"/>
      <w:marLeft w:val="0"/>
      <w:marRight w:val="0"/>
      <w:marTop w:val="0"/>
      <w:marBottom w:val="0"/>
      <w:divBdr>
        <w:top w:val="none" w:sz="0" w:space="0" w:color="auto"/>
        <w:left w:val="none" w:sz="0" w:space="0" w:color="auto"/>
        <w:bottom w:val="none" w:sz="0" w:space="0" w:color="auto"/>
        <w:right w:val="none" w:sz="0" w:space="0" w:color="auto"/>
      </w:divBdr>
    </w:div>
    <w:div w:id="33774404">
      <w:bodyDiv w:val="1"/>
      <w:marLeft w:val="0"/>
      <w:marRight w:val="0"/>
      <w:marTop w:val="0"/>
      <w:marBottom w:val="0"/>
      <w:divBdr>
        <w:top w:val="none" w:sz="0" w:space="0" w:color="auto"/>
        <w:left w:val="none" w:sz="0" w:space="0" w:color="auto"/>
        <w:bottom w:val="none" w:sz="0" w:space="0" w:color="auto"/>
        <w:right w:val="none" w:sz="0" w:space="0" w:color="auto"/>
      </w:divBdr>
    </w:div>
    <w:div w:id="27213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tten.overheid.nl/BWBR0035217/" TargetMode="External"/><Relationship Id="rId18" Type="http://schemas.openxmlformats.org/officeDocument/2006/relationships/hyperlink" Target="https://www.ndr.nl/wp-content/uploads/2018/02/Reglement-verboden-stoffen-01-03-2016.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wetten.overheid.nl/BWBR0030250/" TargetMode="External"/><Relationship Id="rId17" Type="http://schemas.openxmlformats.org/officeDocument/2006/relationships/hyperlink" Target="https://www.ndr.nl/wp-content/uploads/2018/02/Reglement-verboden-stoffen-01-03-2016.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ndr.nl/wp-content/uploads/2018/02/Rensport-Reglement-2017-DEF.pdf" TargetMode="External"/><Relationship Id="rId20" Type="http://schemas.openxmlformats.org/officeDocument/2006/relationships/hyperlink" Target="https://www.paardenwelzijnscheck.nl/vragenlijst" TargetMode="Externa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etten.overheid.nl/BWBR003521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dr.nl/wp-content/uploads/2018/12/Drafsport-Wedstrijd-Reglement.pdf" TargetMode="Externa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hyperlink" Target="http://wetten.overheid.nl/BWBR0030250" TargetMode="External"/><Relationship Id="rId19" Type="http://schemas.openxmlformats.org/officeDocument/2006/relationships/hyperlink" Target="file:///C:\Users\Gebruiker\Documents\Clinical\Welfare%20and%20critical%20technologies\Beleidsplan-Welzijn-2016-2021.pdf"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ndr.nl/drafsport/" TargetMode="External"/><Relationship Id="rId14" Type="http://schemas.openxmlformats.org/officeDocument/2006/relationships/hyperlink" Target="http://wetten.overheid.nl/BWBR0035217/" TargetMode="External"/><Relationship Id="rId22" Type="http://schemas.openxmlformats.org/officeDocument/2006/relationships/hyperlink" Target="about:blank" TargetMode="External"/><Relationship Id="rId27" Type="http://schemas.openxmlformats.org/officeDocument/2006/relationships/theme" Target="theme/theme1.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3309</Words>
  <Characters>18201</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den hoven</dc:creator>
  <cp:lastModifiedBy>c.mellegers</cp:lastModifiedBy>
  <cp:revision>2</cp:revision>
  <dcterms:created xsi:type="dcterms:W3CDTF">2021-06-02T12:04:00Z</dcterms:created>
  <dcterms:modified xsi:type="dcterms:W3CDTF">2021-06-02T12:04:00Z</dcterms:modified>
</cp:coreProperties>
</file>